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0371E0" w14:textId="77777777" w:rsidR="00DC1718" w:rsidRDefault="00DC1718" w:rsidP="000505F1">
      <w:pPr>
        <w:tabs>
          <w:tab w:val="left" w:pos="1180"/>
        </w:tabs>
        <w:jc w:val="both"/>
        <w:rPr>
          <w:rFonts w:cstheme="minorHAnsi"/>
          <w:b/>
          <w:sz w:val="28"/>
          <w:szCs w:val="28"/>
        </w:rPr>
      </w:pPr>
      <w:r>
        <w:rPr>
          <w:rFonts w:cstheme="minorHAnsi"/>
          <w:b/>
          <w:sz w:val="28"/>
          <w:szCs w:val="28"/>
        </w:rPr>
        <w:t>Guidance page:</w:t>
      </w:r>
    </w:p>
    <w:p w14:paraId="73F9C768" w14:textId="664E024E" w:rsidR="00BF271B" w:rsidRPr="00A41834" w:rsidRDefault="000505F1" w:rsidP="000505F1">
      <w:pPr>
        <w:tabs>
          <w:tab w:val="left" w:pos="1180"/>
        </w:tabs>
        <w:jc w:val="both"/>
        <w:rPr>
          <w:rFonts w:cstheme="minorHAnsi"/>
          <w:bCs/>
          <w:sz w:val="24"/>
          <w:szCs w:val="24"/>
        </w:rPr>
      </w:pPr>
      <w:r w:rsidRPr="00A41834">
        <w:rPr>
          <w:rFonts w:cstheme="minorHAnsi"/>
          <w:bCs/>
          <w:sz w:val="24"/>
          <w:szCs w:val="24"/>
        </w:rPr>
        <w:t xml:space="preserve">This form will be used to help your education health care coordinator complete Section A.  It may also be used to help other professionals get to know you. </w:t>
      </w:r>
      <w:r w:rsidR="00495FC7" w:rsidRPr="00A41834">
        <w:rPr>
          <w:rFonts w:cstheme="minorHAnsi"/>
          <w:bCs/>
          <w:sz w:val="24"/>
          <w:szCs w:val="24"/>
        </w:rPr>
        <w:t>You do not have to answer all</w:t>
      </w:r>
      <w:r w:rsidR="003054A0">
        <w:rPr>
          <w:rFonts w:cstheme="minorHAnsi"/>
          <w:bCs/>
          <w:sz w:val="24"/>
          <w:szCs w:val="24"/>
        </w:rPr>
        <w:t xml:space="preserve"> </w:t>
      </w:r>
      <w:r w:rsidR="00495FC7" w:rsidRPr="00A41834">
        <w:rPr>
          <w:rFonts w:cstheme="minorHAnsi"/>
          <w:bCs/>
          <w:sz w:val="24"/>
          <w:szCs w:val="24"/>
        </w:rPr>
        <w:t>the questions but please do answer those with this sign *</w:t>
      </w:r>
      <w:r w:rsidR="00E61D2A" w:rsidRPr="00A41834">
        <w:rPr>
          <w:rFonts w:cstheme="minorHAnsi"/>
          <w:bCs/>
          <w:sz w:val="24"/>
          <w:szCs w:val="24"/>
        </w:rPr>
        <w:t xml:space="preserve">   </w:t>
      </w:r>
    </w:p>
    <w:p w14:paraId="29066B1D" w14:textId="54E92218" w:rsidR="006D7FBD" w:rsidRPr="00A41834" w:rsidRDefault="008C1D29" w:rsidP="006D7FBD">
      <w:pPr>
        <w:rPr>
          <w:rFonts w:cstheme="minorHAnsi"/>
          <w:bCs/>
          <w:sz w:val="24"/>
          <w:szCs w:val="24"/>
        </w:rPr>
      </w:pPr>
      <w:r>
        <w:rPr>
          <w:rFonts w:cstheme="minorHAnsi"/>
          <w:bCs/>
          <w:sz w:val="24"/>
          <w:szCs w:val="24"/>
        </w:rPr>
        <w:t>If you need extra guidance</w:t>
      </w:r>
      <w:r w:rsidR="003054A0">
        <w:rPr>
          <w:rFonts w:cstheme="minorHAnsi"/>
          <w:bCs/>
          <w:sz w:val="24"/>
          <w:szCs w:val="24"/>
        </w:rPr>
        <w:t xml:space="preserve">, forms, </w:t>
      </w:r>
      <w:r w:rsidR="006D7FBD" w:rsidRPr="00A41834">
        <w:rPr>
          <w:rFonts w:cstheme="minorHAnsi"/>
          <w:bCs/>
          <w:sz w:val="24"/>
          <w:szCs w:val="24"/>
        </w:rPr>
        <w:t>a screen reader or braille versio</w:t>
      </w:r>
      <w:r w:rsidR="003054A0">
        <w:rPr>
          <w:rFonts w:cstheme="minorHAnsi"/>
          <w:bCs/>
          <w:sz w:val="24"/>
          <w:szCs w:val="24"/>
        </w:rPr>
        <w:t>n please use this link</w:t>
      </w:r>
      <w:r w:rsidR="006D7FBD" w:rsidRPr="00A41834">
        <w:rPr>
          <w:rFonts w:cstheme="minorHAnsi"/>
          <w:bCs/>
          <w:sz w:val="24"/>
          <w:szCs w:val="24"/>
        </w:rPr>
        <w:t xml:space="preserve">: </w:t>
      </w:r>
      <w:hyperlink r:id="rId7" w:history="1">
        <w:r w:rsidR="006D7FBD" w:rsidRPr="00A41834">
          <w:rPr>
            <w:rStyle w:val="Hyperlink"/>
            <w:rFonts w:cstheme="minorHAnsi"/>
            <w:bCs/>
            <w:sz w:val="24"/>
            <w:szCs w:val="24"/>
          </w:rPr>
          <w:t>www.hertfordshire.gov.uk/thisisme</w:t>
        </w:r>
      </w:hyperlink>
    </w:p>
    <w:p w14:paraId="347E6434" w14:textId="77777777" w:rsidR="00420EA8" w:rsidRDefault="00E61D2A" w:rsidP="007303FE">
      <w:pPr>
        <w:widowControl w:val="0"/>
        <w:jc w:val="center"/>
        <w:rPr>
          <w:rFonts w:cstheme="minorHAnsi"/>
          <w:bCs/>
          <w:sz w:val="24"/>
          <w:szCs w:val="24"/>
        </w:rPr>
      </w:pPr>
      <w:r w:rsidRPr="00A41834">
        <w:rPr>
          <w:rFonts w:cstheme="minorHAnsi"/>
          <w:bCs/>
          <w:sz w:val="24"/>
          <w:szCs w:val="24"/>
        </w:rPr>
        <w:t>Please make it clear</w:t>
      </w:r>
      <w:r w:rsidR="00106AF6">
        <w:rPr>
          <w:rFonts w:cstheme="minorHAnsi"/>
          <w:bCs/>
          <w:sz w:val="24"/>
          <w:szCs w:val="24"/>
        </w:rPr>
        <w:t xml:space="preserve"> if you, the child / young person wrote this or if an adult </w:t>
      </w:r>
      <w:r w:rsidR="00306585">
        <w:rPr>
          <w:rFonts w:cstheme="minorHAnsi"/>
          <w:bCs/>
          <w:sz w:val="24"/>
          <w:szCs w:val="24"/>
        </w:rPr>
        <w:t>supporting,</w:t>
      </w:r>
      <w:r w:rsidR="00106AF6">
        <w:rPr>
          <w:rFonts w:cstheme="minorHAnsi"/>
          <w:bCs/>
          <w:sz w:val="24"/>
          <w:szCs w:val="24"/>
        </w:rPr>
        <w:t xml:space="preserve"> please make clear</w:t>
      </w:r>
      <w:r w:rsidRPr="00A41834">
        <w:rPr>
          <w:rFonts w:cstheme="minorHAnsi"/>
          <w:bCs/>
          <w:sz w:val="24"/>
          <w:szCs w:val="24"/>
        </w:rPr>
        <w:t xml:space="preserve"> how the views were collected, by whom and when.  </w:t>
      </w:r>
    </w:p>
    <w:p w14:paraId="2AE7DF43" w14:textId="2D554B1C" w:rsidR="007303FE" w:rsidRDefault="003054A0" w:rsidP="007303FE">
      <w:pPr>
        <w:widowControl w:val="0"/>
        <w:jc w:val="center"/>
        <w:rPr>
          <w:i/>
          <w:iCs/>
          <w:color w:val="767171" w:themeColor="background2" w:themeShade="80"/>
          <w:sz w:val="24"/>
          <w:szCs w:val="24"/>
          <w14:ligatures w14:val="none"/>
        </w:rPr>
      </w:pPr>
      <w:r>
        <w:rPr>
          <w:rFonts w:ascii="Times New Roman" w:hAnsi="Times New Roman" w:cs="Times New Roman"/>
          <w:noProof/>
          <w:kern w:val="0"/>
          <w:sz w:val="24"/>
          <w:szCs w:val="24"/>
          <w14:ligatures w14:val="none"/>
        </w:rPr>
        <mc:AlternateContent>
          <mc:Choice Requires="wps">
            <w:drawing>
              <wp:anchor distT="36576" distB="36576" distL="36576" distR="36576" simplePos="0" relativeHeight="251658240" behindDoc="0" locked="0" layoutInCell="1" allowOverlap="1" wp14:anchorId="708DF34A" wp14:editId="3056764D">
                <wp:simplePos x="0" y="0"/>
                <wp:positionH relativeFrom="margin">
                  <wp:posOffset>406400</wp:posOffset>
                </wp:positionH>
                <wp:positionV relativeFrom="paragraph">
                  <wp:posOffset>850265</wp:posOffset>
                </wp:positionV>
                <wp:extent cx="4909185" cy="3346450"/>
                <wp:effectExtent l="57150" t="38100" r="43815" b="44450"/>
                <wp:wrapNone/>
                <wp:docPr id="3" name="Hexago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09185" cy="3346450"/>
                        </a:xfrm>
                        <a:prstGeom prst="hexagon">
                          <a:avLst>
                            <a:gd name="adj" fmla="val 35972"/>
                            <a:gd name="vf" fmla="val 115470"/>
                          </a:avLst>
                        </a:prstGeom>
                        <a:solidFill>
                          <a:srgbClr val="FFFF99"/>
                        </a:solidFill>
                        <a:ln w="76200">
                          <a:solidFill>
                            <a:schemeClr val="dk1">
                              <a:lumMod val="0"/>
                              <a:lumOff val="0"/>
                            </a:scheme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14:paraId="15C21F58" w14:textId="1BB518E2" w:rsidR="00D976D4" w:rsidRPr="00D976D4" w:rsidRDefault="007320A8" w:rsidP="007320A8">
                            <w:pPr>
                              <w:jc w:val="center"/>
                              <w:rPr>
                                <w:b/>
                                <w:bCs/>
                              </w:rPr>
                            </w:pPr>
                            <w:r>
                              <w:rPr>
                                <w:b/>
                                <w:bCs/>
                              </w:rPr>
                              <w:t>Possible C</w:t>
                            </w:r>
                            <w:r w:rsidR="00D976D4" w:rsidRPr="00D976D4">
                              <w:rPr>
                                <w:b/>
                                <w:bCs/>
                              </w:rPr>
                              <w:t xml:space="preserve">reative Ideas to capture </w:t>
                            </w:r>
                            <w:r>
                              <w:rPr>
                                <w:b/>
                                <w:bCs/>
                              </w:rPr>
                              <w:t>views</w:t>
                            </w:r>
                            <w:r w:rsidR="00D976D4" w:rsidRPr="00D976D4">
                              <w:rPr>
                                <w:b/>
                                <w:bCs/>
                              </w:rPr>
                              <w:t>:</w:t>
                            </w:r>
                          </w:p>
                          <w:p w14:paraId="556773D9" w14:textId="3026BA52" w:rsidR="00D976D4" w:rsidRDefault="00D976D4" w:rsidP="00D976D4">
                            <w:pPr>
                              <w:jc w:val="center"/>
                            </w:pPr>
                            <w:r>
                              <w:t>Visual observations and written notes</w:t>
                            </w:r>
                          </w:p>
                          <w:p w14:paraId="7CD43447" w14:textId="4864A892" w:rsidR="00D976D4" w:rsidRDefault="00D976D4" w:rsidP="00D976D4">
                            <w:pPr>
                              <w:jc w:val="center"/>
                            </w:pPr>
                            <w:r>
                              <w:t>Use of video recording - don’t forget to share link and please ensure a transcript is available for use.</w:t>
                            </w:r>
                          </w:p>
                          <w:p w14:paraId="73E68FEF" w14:textId="77777777" w:rsidR="00D976D4" w:rsidRDefault="00D976D4" w:rsidP="00D976D4">
                            <w:pPr>
                              <w:jc w:val="center"/>
                            </w:pPr>
                            <w:r>
                              <w:t>Books and photographs to prompt discussions</w:t>
                            </w:r>
                          </w:p>
                          <w:p w14:paraId="6F2CC5AC" w14:textId="77777777" w:rsidR="00D976D4" w:rsidRDefault="00D976D4" w:rsidP="00D976D4">
                            <w:pPr>
                              <w:jc w:val="center"/>
                            </w:pPr>
                            <w:r>
                              <w:t>Puppets/dolls/small world play/avatars</w:t>
                            </w:r>
                          </w:p>
                          <w:p w14:paraId="23A84F72" w14:textId="1921A2E7" w:rsidR="00D976D4" w:rsidRDefault="00D976D4" w:rsidP="00D976D4">
                            <w:pPr>
                              <w:jc w:val="center"/>
                            </w:pPr>
                            <w:r>
                              <w:t>Questioning</w:t>
                            </w:r>
                            <w:r w:rsidR="007320A8">
                              <w:t xml:space="preserve"> / Adaptive technology</w:t>
                            </w:r>
                          </w:p>
                          <w:p w14:paraId="729BED99" w14:textId="3011242B" w:rsidR="007320A8" w:rsidRDefault="003F4DDC" w:rsidP="00D976D4">
                            <w:pPr>
                              <w:jc w:val="center"/>
                            </w:pPr>
                            <w:r>
                              <w:t>Music / Artwork / Drawing / Poetry</w:t>
                            </w:r>
                          </w:p>
                          <w:p w14:paraId="6A48A58C" w14:textId="77777777" w:rsidR="003F4DDC" w:rsidRDefault="003F4DDC" w:rsidP="00D976D4">
                            <w:pPr>
                              <w:jc w:val="center"/>
                            </w:pPr>
                          </w:p>
                          <w:p w14:paraId="1D91E240" w14:textId="2DA50D72" w:rsidR="00D976D4" w:rsidRDefault="00D976D4" w:rsidP="00D976D4">
                            <w:pPr>
                              <w:jc w:val="center"/>
                            </w:pPr>
                          </w:p>
                          <w:p w14:paraId="0AFC9AEA" w14:textId="77777777" w:rsidR="00D976D4" w:rsidRDefault="00D976D4" w:rsidP="00D976D4">
                            <w:pPr>
                              <w:jc w:val="center"/>
                            </w:pPr>
                            <w:r>
                              <w:t>Music/ Art work / Drawings</w:t>
                            </w:r>
                          </w:p>
                          <w:p w14:paraId="17CFB5F6" w14:textId="77777777" w:rsidR="00D976D4" w:rsidRDefault="00D976D4" w:rsidP="00D976D4">
                            <w:pPr>
                              <w:jc w:val="center"/>
                            </w:pPr>
                            <w:r>
                              <w:t>Story writing – can provide a ‘space’ between the child or young person’s internal world and  external reality .</w:t>
                            </w:r>
                          </w:p>
                          <w:p w14:paraId="168465A0" w14:textId="77777777" w:rsidR="00D976D4" w:rsidRDefault="00D976D4" w:rsidP="00D976D4">
                            <w:pPr>
                              <w:jc w:val="center"/>
                            </w:pPr>
                            <w:r>
                              <w:t>Using adaptive technology.</w:t>
                            </w:r>
                          </w:p>
                          <w:p w14:paraId="24D4B07C" w14:textId="77777777" w:rsidR="00D976D4" w:rsidRDefault="00D976D4" w:rsidP="00D976D4">
                            <w:pPr>
                              <w:jc w:val="cente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8DF34A"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3" o:spid="_x0000_s1026" type="#_x0000_t9" style="position:absolute;left:0;text-align:left;margin-left:32pt;margin-top:66.95pt;width:386.55pt;height:263.5pt;z-index:25165824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" adj="5297" fillcolor="#ff9" strokecolor="black [0]" strokeweight="6pt">
                <v:shadow color="black [0]"/>
                <v:textbox inset="2.88pt,2.88pt,2.88pt,2.88pt">
                  <w:txbxContent>
                    <w:p w14:paraId="15C21F58" w14:textId="1BB518E2" w:rsidR="00D976D4" w:rsidRPr="00D976D4" w:rsidRDefault="007320A8" w:rsidP="007320A8">
                      <w:pPr>
                        <w:jc w:val="center"/>
                        <w:rPr>
                          <w:b/>
                          <w:bCs/>
                        </w:rPr>
                      </w:pPr>
                      <w:r>
                        <w:rPr>
                          <w:b/>
                          <w:bCs/>
                        </w:rPr>
                        <w:t>Possible C</w:t>
                      </w:r>
                      <w:r w:rsidR="00D976D4" w:rsidRPr="00D976D4">
                        <w:rPr>
                          <w:b/>
                          <w:bCs/>
                        </w:rPr>
                        <w:t xml:space="preserve">reative Ideas to capture </w:t>
                      </w:r>
                      <w:r>
                        <w:rPr>
                          <w:b/>
                          <w:bCs/>
                        </w:rPr>
                        <w:t>views</w:t>
                      </w:r>
                      <w:r w:rsidR="00D976D4" w:rsidRPr="00D976D4">
                        <w:rPr>
                          <w:b/>
                          <w:bCs/>
                        </w:rPr>
                        <w:t>:</w:t>
                      </w:r>
                    </w:p>
                    <w:p w14:paraId="556773D9" w14:textId="3026BA52" w:rsidR="00D976D4" w:rsidRDefault="00D976D4" w:rsidP="00D976D4">
                      <w:pPr>
                        <w:jc w:val="center"/>
                      </w:pPr>
                      <w:r>
                        <w:t>Visual observations and written notes</w:t>
                      </w:r>
                    </w:p>
                    <w:p w14:paraId="7CD43447" w14:textId="4864A892" w:rsidR="00D976D4" w:rsidRDefault="00D976D4" w:rsidP="00D976D4">
                      <w:pPr>
                        <w:jc w:val="center"/>
                      </w:pPr>
                      <w:r>
                        <w:t>Use of video recording - don’t forget to share link and please ensure a transcript is available for use.</w:t>
                      </w:r>
                    </w:p>
                    <w:p w14:paraId="73E68FEF" w14:textId="77777777" w:rsidR="00D976D4" w:rsidRDefault="00D976D4" w:rsidP="00D976D4">
                      <w:pPr>
                        <w:jc w:val="center"/>
                      </w:pPr>
                      <w:r>
                        <w:t>Books and photographs to prompt discussions</w:t>
                      </w:r>
                    </w:p>
                    <w:p w14:paraId="6F2CC5AC" w14:textId="77777777" w:rsidR="00D976D4" w:rsidRDefault="00D976D4" w:rsidP="00D976D4">
                      <w:pPr>
                        <w:jc w:val="center"/>
                      </w:pPr>
                      <w:r>
                        <w:t>Puppets/dolls/small world play/avatars</w:t>
                      </w:r>
                    </w:p>
                    <w:p w14:paraId="23A84F72" w14:textId="1921A2E7" w:rsidR="00D976D4" w:rsidRDefault="00D976D4" w:rsidP="00D976D4">
                      <w:pPr>
                        <w:jc w:val="center"/>
                      </w:pPr>
                      <w:r>
                        <w:t>Questioning</w:t>
                      </w:r>
                      <w:r w:rsidR="007320A8">
                        <w:t xml:space="preserve"> / Adaptive technology</w:t>
                      </w:r>
                    </w:p>
                    <w:p w14:paraId="729BED99" w14:textId="3011242B" w:rsidR="007320A8" w:rsidRDefault="003F4DDC" w:rsidP="00D976D4">
                      <w:pPr>
                        <w:jc w:val="center"/>
                      </w:pPr>
                      <w:r>
                        <w:t>Music / Artwork / Drawing / Poetry</w:t>
                      </w:r>
                    </w:p>
                    <w:p w14:paraId="6A48A58C" w14:textId="77777777" w:rsidR="003F4DDC" w:rsidRDefault="003F4DDC" w:rsidP="00D976D4">
                      <w:pPr>
                        <w:jc w:val="center"/>
                      </w:pPr>
                    </w:p>
                    <w:p w14:paraId="1D91E240" w14:textId="2DA50D72" w:rsidR="00D976D4" w:rsidRDefault="00D976D4" w:rsidP="00D976D4">
                      <w:pPr>
                        <w:jc w:val="center"/>
                      </w:pPr>
                    </w:p>
                    <w:p w14:paraId="0AFC9AEA" w14:textId="77777777" w:rsidR="00D976D4" w:rsidRDefault="00D976D4" w:rsidP="00D976D4">
                      <w:pPr>
                        <w:jc w:val="center"/>
                      </w:pPr>
                      <w:r>
                        <w:t>Music/ Art work / Drawings</w:t>
                      </w:r>
                    </w:p>
                    <w:p w14:paraId="17CFB5F6" w14:textId="77777777" w:rsidR="00D976D4" w:rsidRDefault="00D976D4" w:rsidP="00D976D4">
                      <w:pPr>
                        <w:jc w:val="center"/>
                      </w:pPr>
                      <w:r>
                        <w:t>Story writing – can provide a ‘space’ between the child or young person’s internal world and  external reality .</w:t>
                      </w:r>
                    </w:p>
                    <w:p w14:paraId="168465A0" w14:textId="77777777" w:rsidR="00D976D4" w:rsidRDefault="00D976D4" w:rsidP="00D976D4">
                      <w:pPr>
                        <w:jc w:val="center"/>
                      </w:pPr>
                      <w:r>
                        <w:t>Using adaptive technology.</w:t>
                      </w:r>
                    </w:p>
                    <w:p w14:paraId="24D4B07C" w14:textId="77777777" w:rsidR="00D976D4" w:rsidRDefault="00D976D4" w:rsidP="00D976D4">
                      <w:pPr>
                        <w:jc w:val="center"/>
                      </w:pPr>
                    </w:p>
                  </w:txbxContent>
                </v:textbox>
                <w10:wrap anchorx="margin"/>
              </v:shape>
            </w:pict>
          </mc:Fallback>
        </mc:AlternateContent>
      </w:r>
      <w:r w:rsidR="007303FE" w:rsidRPr="00420EA8">
        <w:rPr>
          <w:i/>
          <w:iCs/>
          <w:color w:val="767171" w:themeColor="background2" w:themeShade="80"/>
          <w:sz w:val="24"/>
          <w:szCs w:val="24"/>
          <w14:ligatures w14:val="none"/>
        </w:rPr>
        <w:t>If you are an adult supporting a child / young person to complete this form, always remember this plan belongs to the child or young person.  IT IS THEIR PLAN. THEIR STORY. WE ARE TO SUPPORT THEM. THEY HAVE THE RIGHT TO KNOW / READ / SEE WHATEVER IS WRITTEN IN THEIR PLAN.</w:t>
      </w:r>
    </w:p>
    <w:p w14:paraId="3B5CC378" w14:textId="667B9022" w:rsidR="004C62BE" w:rsidRDefault="004C62BE" w:rsidP="007303FE">
      <w:pPr>
        <w:widowControl w:val="0"/>
        <w:jc w:val="center"/>
        <w:rPr>
          <w:i/>
          <w:iCs/>
          <w:color w:val="767171" w:themeColor="background2" w:themeShade="80"/>
          <w:sz w:val="24"/>
          <w:szCs w:val="24"/>
          <w14:ligatures w14:val="none"/>
        </w:rPr>
      </w:pPr>
    </w:p>
    <w:p w14:paraId="1D845275" w14:textId="72A7C1D2" w:rsidR="004C62BE" w:rsidRPr="00420EA8" w:rsidRDefault="004C62BE" w:rsidP="007303FE">
      <w:pPr>
        <w:widowControl w:val="0"/>
        <w:jc w:val="center"/>
        <w:rPr>
          <w:i/>
          <w:iCs/>
          <w:color w:val="767171" w:themeColor="background2" w:themeShade="80"/>
          <w:sz w:val="24"/>
          <w:szCs w:val="24"/>
          <w14:ligatures w14:val="none"/>
        </w:rPr>
      </w:pPr>
    </w:p>
    <w:p w14:paraId="1C6CCDB5" w14:textId="2A528543" w:rsidR="007303FE" w:rsidRDefault="007303FE" w:rsidP="007303FE">
      <w:pPr>
        <w:widowControl w:val="0"/>
        <w:rPr>
          <w:sz w:val="20"/>
          <w:szCs w:val="20"/>
          <w14:ligatures w14:val="none"/>
        </w:rPr>
      </w:pPr>
      <w:r>
        <w:rPr>
          <w14:ligatures w14:val="none"/>
        </w:rPr>
        <w:t> </w:t>
      </w:r>
    </w:p>
    <w:p w14:paraId="2DE423B2" w14:textId="151C4D5B" w:rsidR="000505F1" w:rsidRPr="00A41834" w:rsidRDefault="000505F1" w:rsidP="000505F1">
      <w:pPr>
        <w:tabs>
          <w:tab w:val="left" w:pos="1180"/>
        </w:tabs>
        <w:jc w:val="both"/>
        <w:rPr>
          <w:rFonts w:cstheme="minorHAnsi"/>
          <w:bCs/>
          <w:sz w:val="24"/>
          <w:szCs w:val="24"/>
        </w:rPr>
      </w:pPr>
    </w:p>
    <w:p w14:paraId="607C4D84" w14:textId="56A95AD1" w:rsidR="00BF271B" w:rsidRDefault="00BF271B" w:rsidP="000505F1">
      <w:pPr>
        <w:tabs>
          <w:tab w:val="left" w:pos="1180"/>
        </w:tabs>
        <w:jc w:val="both"/>
        <w:rPr>
          <w:rFonts w:cstheme="minorHAnsi"/>
          <w:b/>
          <w:sz w:val="28"/>
          <w:szCs w:val="28"/>
        </w:rPr>
      </w:pPr>
    </w:p>
    <w:p w14:paraId="755AADFD" w14:textId="77777777" w:rsidR="004C62BE" w:rsidRDefault="004C62BE" w:rsidP="000505F1">
      <w:pPr>
        <w:tabs>
          <w:tab w:val="left" w:pos="1180"/>
        </w:tabs>
        <w:jc w:val="both"/>
        <w:rPr>
          <w:rFonts w:cstheme="minorHAnsi"/>
          <w:b/>
          <w:sz w:val="28"/>
          <w:szCs w:val="28"/>
        </w:rPr>
      </w:pPr>
    </w:p>
    <w:p w14:paraId="5EC38323" w14:textId="77777777" w:rsidR="004C62BE" w:rsidRDefault="004C62BE" w:rsidP="000505F1">
      <w:pPr>
        <w:tabs>
          <w:tab w:val="left" w:pos="1180"/>
        </w:tabs>
        <w:jc w:val="both"/>
        <w:rPr>
          <w:rFonts w:cstheme="minorHAnsi"/>
          <w:b/>
          <w:sz w:val="28"/>
          <w:szCs w:val="28"/>
        </w:rPr>
      </w:pPr>
    </w:p>
    <w:p w14:paraId="20D8FA15" w14:textId="77777777" w:rsidR="004C62BE" w:rsidRDefault="004C62BE" w:rsidP="000505F1">
      <w:pPr>
        <w:tabs>
          <w:tab w:val="left" w:pos="1180"/>
        </w:tabs>
        <w:jc w:val="both"/>
        <w:rPr>
          <w:rFonts w:cstheme="minorHAnsi"/>
          <w:b/>
          <w:sz w:val="28"/>
          <w:szCs w:val="28"/>
        </w:rPr>
      </w:pPr>
    </w:p>
    <w:p w14:paraId="4CBD280C" w14:textId="77777777" w:rsidR="004C62BE" w:rsidRDefault="004C62BE" w:rsidP="000505F1">
      <w:pPr>
        <w:tabs>
          <w:tab w:val="left" w:pos="1180"/>
        </w:tabs>
        <w:jc w:val="both"/>
        <w:rPr>
          <w:rFonts w:cstheme="minorHAnsi"/>
          <w:b/>
          <w:sz w:val="28"/>
          <w:szCs w:val="28"/>
        </w:rPr>
      </w:pPr>
    </w:p>
    <w:p w14:paraId="0B3F7C39" w14:textId="77777777" w:rsidR="004C62BE" w:rsidRDefault="004C62BE" w:rsidP="000505F1">
      <w:pPr>
        <w:tabs>
          <w:tab w:val="left" w:pos="1180"/>
        </w:tabs>
        <w:jc w:val="both"/>
        <w:rPr>
          <w:rFonts w:cstheme="minorHAnsi"/>
          <w:b/>
          <w:sz w:val="28"/>
          <w:szCs w:val="28"/>
        </w:rPr>
      </w:pPr>
    </w:p>
    <w:p w14:paraId="3D62EA94" w14:textId="21447D4F" w:rsidR="00A41834" w:rsidRPr="00A41834" w:rsidRDefault="00A41834" w:rsidP="00A41834">
      <w:pPr>
        <w:widowControl w:val="0"/>
        <w:jc w:val="both"/>
        <w:rPr>
          <w:rFonts w:cstheme="minorHAnsi"/>
          <w:bCs/>
          <w:sz w:val="24"/>
          <w:szCs w:val="24"/>
          <w14:ligatures w14:val="none"/>
        </w:rPr>
      </w:pPr>
      <w:r>
        <w:rPr>
          <w:rFonts w:ascii="Verdana" w:hAnsi="Verdana"/>
          <w:b/>
          <w:noProof/>
          <w:sz w:val="28"/>
        </w:rPr>
        <w:drawing>
          <wp:inline distT="0" distB="0" distL="0" distR="0" wp14:anchorId="2B039749" wp14:editId="6B1CA792">
            <wp:extent cx="302455" cy="272617"/>
            <wp:effectExtent l="0" t="0" r="2540" b="0"/>
            <wp:docPr id="10" name="Picture 10" descr="A close up of a b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 up of a be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1253" cy="280547"/>
                    </a:xfrm>
                    <a:prstGeom prst="rect">
                      <a:avLst/>
                    </a:prstGeom>
                  </pic:spPr>
                </pic:pic>
              </a:graphicData>
            </a:graphic>
          </wp:inline>
        </w:drawing>
      </w:r>
      <w:r w:rsidRPr="00A41834">
        <w:rPr>
          <w:rFonts w:cstheme="minorHAnsi"/>
          <w:b/>
          <w:sz w:val="24"/>
          <w:szCs w:val="24"/>
        </w:rPr>
        <w:t>Consent:</w:t>
      </w:r>
      <w:r w:rsidRPr="00A41834">
        <w:rPr>
          <w:rFonts w:cstheme="minorHAnsi"/>
          <w:bCs/>
          <w:sz w:val="24"/>
          <w:szCs w:val="24"/>
        </w:rPr>
        <w:t xml:space="preserve"> </w:t>
      </w:r>
      <w:r w:rsidRPr="00A41834">
        <w:rPr>
          <w:rFonts w:cstheme="minorHAnsi"/>
          <w:bCs/>
          <w:sz w:val="24"/>
          <w:szCs w:val="24"/>
          <w14:ligatures w14:val="none"/>
        </w:rPr>
        <w:t xml:space="preserve">Remember, we want to make sure that all professionals who are involved in supporting you / your child are aware of your / your child’s views and unique requirements. It is therefore important that this document is shared with, school / education, those providing statutory advice e.g., educational psychologist, social care and health providers, as well as the education health and care plan coordinator.   </w:t>
      </w:r>
      <w:r w:rsidRPr="00A41834">
        <w:rPr>
          <w:rFonts w:cstheme="minorHAnsi"/>
          <w:bCs/>
          <w:sz w:val="24"/>
          <w:szCs w:val="24"/>
        </w:rPr>
        <w:t>Please make sure that the consent has been completed at the bottom of the grid to ensure that all professionals can learn more about</w:t>
      </w:r>
      <w:r w:rsidR="009D574F">
        <w:rPr>
          <w:rFonts w:cstheme="minorHAnsi"/>
          <w:bCs/>
          <w:sz w:val="24"/>
          <w:szCs w:val="24"/>
        </w:rPr>
        <w:t xml:space="preserve"> you /</w:t>
      </w:r>
      <w:r w:rsidRPr="00A41834">
        <w:rPr>
          <w:rFonts w:cstheme="minorHAnsi"/>
          <w:bCs/>
          <w:sz w:val="24"/>
          <w:szCs w:val="24"/>
        </w:rPr>
        <w:t xml:space="preserve">the child / young person’s views. </w:t>
      </w:r>
    </w:p>
    <w:p w14:paraId="13E378FB" w14:textId="2B94EDE4" w:rsidR="00495FC7" w:rsidRPr="00A41834" w:rsidRDefault="00E61D2A" w:rsidP="00E61D2A">
      <w:pPr>
        <w:tabs>
          <w:tab w:val="left" w:pos="1180"/>
        </w:tabs>
        <w:jc w:val="both"/>
        <w:rPr>
          <w:rFonts w:cstheme="minorHAnsi"/>
          <w:b/>
          <w:sz w:val="24"/>
          <w:szCs w:val="24"/>
        </w:rPr>
      </w:pPr>
      <w:r>
        <w:rPr>
          <w:rFonts w:ascii="Verdana" w:hAnsi="Verdana"/>
          <w:b/>
          <w:noProof/>
          <w:sz w:val="28"/>
        </w:rPr>
        <w:drawing>
          <wp:inline distT="0" distB="0" distL="0" distR="0" wp14:anchorId="339039A4" wp14:editId="737503B8">
            <wp:extent cx="302455" cy="272617"/>
            <wp:effectExtent l="0" t="0" r="2540" b="0"/>
            <wp:docPr id="6" name="Picture 6" descr="A close up of a b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 up of a be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1253" cy="280547"/>
                    </a:xfrm>
                    <a:prstGeom prst="rect">
                      <a:avLst/>
                    </a:prstGeom>
                  </pic:spPr>
                </pic:pic>
              </a:graphicData>
            </a:graphic>
          </wp:inline>
        </w:drawing>
      </w:r>
      <w:r w:rsidRPr="00A41834">
        <w:rPr>
          <w:rFonts w:cstheme="minorHAnsi"/>
          <w:b/>
          <w:sz w:val="24"/>
          <w:szCs w:val="24"/>
        </w:rPr>
        <w:t xml:space="preserve">More Guidance in the response </w:t>
      </w:r>
      <w:r w:rsidR="00BF271B" w:rsidRPr="00A41834">
        <w:rPr>
          <w:rFonts w:cstheme="minorHAnsi"/>
          <w:b/>
          <w:sz w:val="24"/>
          <w:szCs w:val="24"/>
        </w:rPr>
        <w:t>column below</w:t>
      </w:r>
    </w:p>
    <w:p w14:paraId="3FA8C36C" w14:textId="54B64D72" w:rsidR="00BF271B" w:rsidRPr="00A41834" w:rsidRDefault="00BF271B" w:rsidP="00E61D2A">
      <w:pPr>
        <w:tabs>
          <w:tab w:val="left" w:pos="1180"/>
        </w:tabs>
        <w:jc w:val="both"/>
        <w:rPr>
          <w:rFonts w:cstheme="minorHAnsi"/>
          <w:b/>
          <w:sz w:val="24"/>
          <w:szCs w:val="24"/>
        </w:rPr>
      </w:pPr>
      <w:r w:rsidRPr="00A41834">
        <w:rPr>
          <w:rFonts w:cstheme="minorHAnsi"/>
          <w:b/>
          <w:noProof/>
          <w:sz w:val="24"/>
          <w:szCs w:val="24"/>
        </w:rPr>
        <w:drawing>
          <wp:inline distT="0" distB="0" distL="0" distR="0" wp14:anchorId="6C8955C7" wp14:editId="5BCAA380">
            <wp:extent cx="323557" cy="291637"/>
            <wp:effectExtent l="0" t="0" r="635" b="0"/>
            <wp:docPr id="8" name="Picture 8" descr="A close up of a b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 up of a be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3200" cy="300329"/>
                    </a:xfrm>
                    <a:prstGeom prst="rect">
                      <a:avLst/>
                    </a:prstGeom>
                  </pic:spPr>
                </pic:pic>
              </a:graphicData>
            </a:graphic>
          </wp:inline>
        </w:drawing>
      </w:r>
      <w:r w:rsidR="00DC1718" w:rsidRPr="00A41834">
        <w:rPr>
          <w:rFonts w:cstheme="minorHAnsi"/>
          <w:b/>
          <w:sz w:val="24"/>
          <w:szCs w:val="24"/>
        </w:rPr>
        <w:t xml:space="preserve">When used for EHCP please </w:t>
      </w:r>
      <w:r w:rsidRPr="00A41834">
        <w:rPr>
          <w:rFonts w:cstheme="minorHAnsi"/>
          <w:b/>
          <w:sz w:val="24"/>
          <w:szCs w:val="24"/>
        </w:rPr>
        <w:t>return appended in section K of the EHCP plan</w:t>
      </w:r>
    </w:p>
    <w:tbl>
      <w:tblPr>
        <w:tblStyle w:val="TableGrid"/>
        <w:tblW w:w="9015" w:type="dxa"/>
        <w:tblBorders>
          <w:top w:val="thickThinMediumGap" w:sz="24" w:space="0" w:color="FFE599" w:themeColor="accent4" w:themeTint="66"/>
          <w:left w:val="thickThinMediumGap" w:sz="24" w:space="0" w:color="FFE599" w:themeColor="accent4" w:themeTint="66"/>
          <w:bottom w:val="thickThinMediumGap" w:sz="24" w:space="0" w:color="FFE599" w:themeColor="accent4" w:themeTint="66"/>
          <w:right w:val="thickThinMediumGap" w:sz="24" w:space="0" w:color="FFE599" w:themeColor="accent4" w:themeTint="66"/>
          <w:insideH w:val="thickThinMediumGap" w:sz="24" w:space="0" w:color="FFE599" w:themeColor="accent4" w:themeTint="66"/>
          <w:insideV w:val="thickThinMediumGap" w:sz="24" w:space="0" w:color="FFE599" w:themeColor="accent4" w:themeTint="66"/>
        </w:tblBorders>
        <w:tblLook w:val="04A0" w:firstRow="1" w:lastRow="0" w:firstColumn="1" w:lastColumn="0" w:noHBand="0" w:noVBand="1"/>
      </w:tblPr>
      <w:tblGrid>
        <w:gridCol w:w="2563"/>
        <w:gridCol w:w="6452"/>
      </w:tblGrid>
      <w:tr w:rsidR="00E61D2A" w14:paraId="31A9CB33" w14:textId="77777777" w:rsidTr="00A41834">
        <w:trPr>
          <w:trHeight w:val="286"/>
        </w:trPr>
        <w:tc>
          <w:tcPr>
            <w:tcW w:w="2563" w:type="dxa"/>
            <w:shd w:val="clear" w:color="auto" w:fill="FFE599" w:themeFill="accent4" w:themeFillTint="66"/>
          </w:tcPr>
          <w:p w14:paraId="682D4481" w14:textId="3B20A5A6" w:rsidR="00E61D2A" w:rsidRPr="00495FC7" w:rsidRDefault="00E61D2A" w:rsidP="000505F1">
            <w:pPr>
              <w:tabs>
                <w:tab w:val="left" w:pos="1180"/>
              </w:tabs>
              <w:jc w:val="both"/>
              <w:rPr>
                <w:rFonts w:cstheme="minorHAnsi"/>
                <w:b/>
                <w:sz w:val="24"/>
                <w:szCs w:val="24"/>
              </w:rPr>
            </w:pPr>
            <w:r>
              <w:rPr>
                <w:rFonts w:cstheme="minorHAnsi"/>
                <w:b/>
                <w:sz w:val="24"/>
                <w:szCs w:val="24"/>
              </w:rPr>
              <w:lastRenderedPageBreak/>
              <w:t>Question</w:t>
            </w:r>
          </w:p>
        </w:tc>
        <w:tc>
          <w:tcPr>
            <w:tcW w:w="6452" w:type="dxa"/>
            <w:shd w:val="clear" w:color="auto" w:fill="FFE599" w:themeFill="accent4" w:themeFillTint="66"/>
          </w:tcPr>
          <w:p w14:paraId="2BA9F1B1" w14:textId="412FA49B" w:rsidR="00E61D2A" w:rsidRPr="00E61D2A" w:rsidRDefault="00A41834" w:rsidP="000505F1">
            <w:pPr>
              <w:tabs>
                <w:tab w:val="left" w:pos="1180"/>
              </w:tabs>
              <w:jc w:val="both"/>
              <w:rPr>
                <w:rFonts w:cstheme="minorHAnsi"/>
                <w:b/>
              </w:rPr>
            </w:pPr>
            <w:r>
              <w:rPr>
                <w:rFonts w:cstheme="minorHAnsi"/>
                <w:b/>
              </w:rPr>
              <w:t>Response</w:t>
            </w:r>
            <w:r w:rsidR="00E61D2A">
              <w:rPr>
                <w:rFonts w:cstheme="minorHAnsi"/>
                <w:b/>
              </w:rPr>
              <w:t xml:space="preserve"> </w:t>
            </w:r>
            <w:r>
              <w:rPr>
                <w:rFonts w:cstheme="minorHAnsi"/>
                <w:b/>
              </w:rPr>
              <w:t>(</w:t>
            </w:r>
            <w:r w:rsidR="00E61D2A">
              <w:rPr>
                <w:rFonts w:cstheme="minorHAnsi"/>
                <w:b/>
              </w:rPr>
              <w:t>guidance</w:t>
            </w:r>
            <w:r>
              <w:rPr>
                <w:rFonts w:cstheme="minorHAnsi"/>
                <w:b/>
              </w:rPr>
              <w:t xml:space="preserve"> notes</w:t>
            </w:r>
            <w:r w:rsidR="00E61D2A">
              <w:rPr>
                <w:rFonts w:cstheme="minorHAnsi"/>
                <w:b/>
              </w:rPr>
              <w:t xml:space="preserve"> in grey which can be deleted</w:t>
            </w:r>
            <w:r>
              <w:rPr>
                <w:rFonts w:cstheme="minorHAnsi"/>
                <w:b/>
              </w:rPr>
              <w:t>)</w:t>
            </w:r>
          </w:p>
        </w:tc>
      </w:tr>
      <w:tr w:rsidR="000505F1" w14:paraId="38A87AD2" w14:textId="77777777" w:rsidTr="00A41834">
        <w:trPr>
          <w:trHeight w:val="297"/>
        </w:trPr>
        <w:tc>
          <w:tcPr>
            <w:tcW w:w="2563" w:type="dxa"/>
          </w:tcPr>
          <w:p w14:paraId="2C7E6EF7" w14:textId="48E1EC82" w:rsidR="000505F1" w:rsidRPr="00495FC7" w:rsidRDefault="000505F1" w:rsidP="000505F1">
            <w:pPr>
              <w:tabs>
                <w:tab w:val="left" w:pos="1180"/>
              </w:tabs>
              <w:jc w:val="both"/>
              <w:rPr>
                <w:rFonts w:cstheme="minorHAnsi"/>
                <w:b/>
                <w:sz w:val="24"/>
                <w:szCs w:val="24"/>
              </w:rPr>
            </w:pPr>
            <w:r w:rsidRPr="00495FC7">
              <w:rPr>
                <w:rFonts w:cstheme="minorHAnsi"/>
                <w:b/>
                <w:sz w:val="24"/>
                <w:szCs w:val="24"/>
              </w:rPr>
              <w:t>My Name is</w:t>
            </w:r>
            <w:r w:rsidR="00495FC7">
              <w:rPr>
                <w:rFonts w:cstheme="minorHAnsi"/>
                <w:b/>
                <w:sz w:val="24"/>
                <w:szCs w:val="24"/>
              </w:rPr>
              <w:t xml:space="preserve"> </w:t>
            </w:r>
            <w:r w:rsidR="00495FC7">
              <w:rPr>
                <w:rFonts w:cstheme="minorHAnsi"/>
                <w:sz w:val="24"/>
                <w:szCs w:val="24"/>
              </w:rPr>
              <w:t>*</w:t>
            </w:r>
          </w:p>
        </w:tc>
        <w:tc>
          <w:tcPr>
            <w:tcW w:w="6452" w:type="dxa"/>
          </w:tcPr>
          <w:p w14:paraId="0973C064" w14:textId="586FA0B2" w:rsidR="000505F1" w:rsidRPr="002B7C87" w:rsidRDefault="00C34632" w:rsidP="000505F1">
            <w:pPr>
              <w:tabs>
                <w:tab w:val="left" w:pos="1180"/>
              </w:tabs>
              <w:jc w:val="both"/>
              <w:rPr>
                <w:rFonts w:cstheme="minorHAnsi"/>
                <w:bCs/>
                <w:color w:val="D0CECE" w:themeColor="background2" w:themeShade="E6"/>
              </w:rPr>
            </w:pPr>
            <w:r w:rsidRPr="002B7C87">
              <w:rPr>
                <w:rFonts w:cstheme="minorHAnsi"/>
                <w:bCs/>
              </w:rPr>
              <w:t xml:space="preserve">Mary – Mary is able to pick out her picture from the class picture wall. </w:t>
            </w:r>
          </w:p>
        </w:tc>
      </w:tr>
      <w:tr w:rsidR="000505F1" w14:paraId="3C6C686E" w14:textId="77777777" w:rsidTr="00A41834">
        <w:trPr>
          <w:trHeight w:val="286"/>
        </w:trPr>
        <w:tc>
          <w:tcPr>
            <w:tcW w:w="2563" w:type="dxa"/>
          </w:tcPr>
          <w:p w14:paraId="327C907F" w14:textId="5BFBFFFC" w:rsidR="000505F1" w:rsidRPr="00495FC7" w:rsidRDefault="000505F1" w:rsidP="000505F1">
            <w:pPr>
              <w:tabs>
                <w:tab w:val="left" w:pos="1180"/>
              </w:tabs>
              <w:jc w:val="both"/>
              <w:rPr>
                <w:rFonts w:cstheme="minorHAnsi"/>
                <w:b/>
                <w:sz w:val="24"/>
                <w:szCs w:val="24"/>
              </w:rPr>
            </w:pPr>
            <w:r w:rsidRPr="00495FC7">
              <w:rPr>
                <w:rFonts w:cstheme="minorHAnsi"/>
                <w:b/>
                <w:sz w:val="24"/>
                <w:szCs w:val="24"/>
              </w:rPr>
              <w:t>I like to be called</w:t>
            </w:r>
            <w:r w:rsidR="00495FC7">
              <w:rPr>
                <w:rFonts w:cstheme="minorHAnsi"/>
                <w:b/>
                <w:sz w:val="24"/>
                <w:szCs w:val="24"/>
              </w:rPr>
              <w:t xml:space="preserve"> </w:t>
            </w:r>
            <w:r w:rsidR="00495FC7">
              <w:rPr>
                <w:rFonts w:cstheme="minorHAnsi"/>
                <w:sz w:val="24"/>
                <w:szCs w:val="24"/>
              </w:rPr>
              <w:t>*</w:t>
            </w:r>
          </w:p>
        </w:tc>
        <w:tc>
          <w:tcPr>
            <w:tcW w:w="6452" w:type="dxa"/>
          </w:tcPr>
          <w:p w14:paraId="6FC0398A" w14:textId="5BB3BE1C" w:rsidR="000505F1" w:rsidRPr="002B7C87" w:rsidRDefault="00C34632" w:rsidP="000505F1">
            <w:pPr>
              <w:tabs>
                <w:tab w:val="left" w:pos="1180"/>
              </w:tabs>
              <w:jc w:val="both"/>
              <w:rPr>
                <w:rFonts w:cstheme="minorHAnsi"/>
                <w:bCs/>
              </w:rPr>
            </w:pPr>
            <w:r w:rsidRPr="002B7C87">
              <w:rPr>
                <w:rFonts w:cstheme="minorHAnsi"/>
                <w:bCs/>
              </w:rPr>
              <w:t xml:space="preserve">Mary – Mary will look at an adult when they say her name </w:t>
            </w:r>
          </w:p>
        </w:tc>
      </w:tr>
      <w:tr w:rsidR="000505F1" w14:paraId="685413F5" w14:textId="77777777" w:rsidTr="00A41834">
        <w:trPr>
          <w:trHeight w:val="583"/>
        </w:trPr>
        <w:tc>
          <w:tcPr>
            <w:tcW w:w="2563" w:type="dxa"/>
          </w:tcPr>
          <w:p w14:paraId="25EF2332" w14:textId="04B729F8" w:rsidR="000505F1" w:rsidRPr="00495FC7" w:rsidRDefault="000505F1" w:rsidP="000505F1">
            <w:pPr>
              <w:tabs>
                <w:tab w:val="left" w:pos="1180"/>
              </w:tabs>
              <w:jc w:val="both"/>
              <w:rPr>
                <w:rFonts w:cstheme="minorHAnsi"/>
                <w:b/>
                <w:sz w:val="24"/>
                <w:szCs w:val="24"/>
              </w:rPr>
            </w:pPr>
            <w:r w:rsidRPr="00495FC7">
              <w:rPr>
                <w:rFonts w:cstheme="minorHAnsi"/>
                <w:b/>
                <w:sz w:val="24"/>
                <w:szCs w:val="24"/>
              </w:rPr>
              <w:t>First EHCP or annual review</w:t>
            </w:r>
            <w:r w:rsidR="00495FC7">
              <w:rPr>
                <w:rFonts w:cstheme="minorHAnsi"/>
                <w:b/>
                <w:sz w:val="24"/>
                <w:szCs w:val="24"/>
              </w:rPr>
              <w:t xml:space="preserve"> </w:t>
            </w:r>
            <w:r w:rsidR="00495FC7">
              <w:rPr>
                <w:rFonts w:cstheme="minorHAnsi"/>
                <w:sz w:val="24"/>
                <w:szCs w:val="24"/>
              </w:rPr>
              <w:t>*</w:t>
            </w:r>
          </w:p>
        </w:tc>
        <w:tc>
          <w:tcPr>
            <w:tcW w:w="6452" w:type="dxa"/>
          </w:tcPr>
          <w:p w14:paraId="622609D5" w14:textId="2F8F5DB0" w:rsidR="000505F1" w:rsidRPr="002B7C87" w:rsidRDefault="00C34632" w:rsidP="000505F1">
            <w:pPr>
              <w:tabs>
                <w:tab w:val="left" w:pos="1180"/>
              </w:tabs>
              <w:jc w:val="both"/>
              <w:rPr>
                <w:rFonts w:cstheme="minorHAnsi"/>
                <w:bCs/>
                <w:color w:val="D0CECE" w:themeColor="background2" w:themeShade="E6"/>
              </w:rPr>
            </w:pPr>
            <w:r w:rsidRPr="002B7C87">
              <w:rPr>
                <w:rFonts w:cstheme="minorHAnsi"/>
                <w:bCs/>
              </w:rPr>
              <w:t>Annual Review</w:t>
            </w:r>
            <w:r w:rsidR="002B7C87">
              <w:rPr>
                <w:rFonts w:cstheme="minorHAnsi"/>
                <w:bCs/>
              </w:rPr>
              <w:t xml:space="preserve"> – form completed by Ms Rose, Mary’s Key Worker at Blossom Nursery. </w:t>
            </w:r>
          </w:p>
        </w:tc>
      </w:tr>
      <w:tr w:rsidR="000505F1" w14:paraId="1AB5E44C" w14:textId="77777777" w:rsidTr="00A41834">
        <w:trPr>
          <w:trHeight w:val="572"/>
        </w:trPr>
        <w:tc>
          <w:tcPr>
            <w:tcW w:w="2563" w:type="dxa"/>
          </w:tcPr>
          <w:p w14:paraId="1DBD6C43" w14:textId="6FF74B83" w:rsidR="000505F1" w:rsidRPr="00495FC7" w:rsidRDefault="000505F1" w:rsidP="000505F1">
            <w:pPr>
              <w:tabs>
                <w:tab w:val="left" w:pos="1180"/>
              </w:tabs>
              <w:jc w:val="both"/>
              <w:rPr>
                <w:rFonts w:cstheme="minorHAnsi"/>
                <w:b/>
                <w:sz w:val="24"/>
                <w:szCs w:val="24"/>
              </w:rPr>
            </w:pPr>
            <w:r w:rsidRPr="00495FC7">
              <w:rPr>
                <w:rFonts w:cstheme="minorHAnsi"/>
                <w:b/>
                <w:sz w:val="24"/>
                <w:szCs w:val="24"/>
              </w:rPr>
              <w:t>Add a Picture or self portrait of yourself</w:t>
            </w:r>
            <w:r w:rsidR="00495FC7">
              <w:rPr>
                <w:rFonts w:cstheme="minorHAnsi"/>
                <w:b/>
                <w:sz w:val="24"/>
                <w:szCs w:val="24"/>
              </w:rPr>
              <w:t xml:space="preserve"> </w:t>
            </w:r>
            <w:r w:rsidR="00495FC7">
              <w:rPr>
                <w:rFonts w:cstheme="minorHAnsi"/>
                <w:sz w:val="24"/>
                <w:szCs w:val="24"/>
              </w:rPr>
              <w:t>*</w:t>
            </w:r>
          </w:p>
        </w:tc>
        <w:tc>
          <w:tcPr>
            <w:tcW w:w="6452" w:type="dxa"/>
          </w:tcPr>
          <w:p w14:paraId="3F461878" w14:textId="2C3E636B" w:rsidR="000505F1" w:rsidRPr="002B7C87" w:rsidRDefault="00C34632" w:rsidP="000505F1">
            <w:pPr>
              <w:tabs>
                <w:tab w:val="left" w:pos="1180"/>
              </w:tabs>
              <w:jc w:val="both"/>
              <w:rPr>
                <w:rFonts w:cstheme="minorHAnsi"/>
                <w:bCs/>
                <w:color w:val="D0CECE" w:themeColor="background2" w:themeShade="E6"/>
              </w:rPr>
            </w:pPr>
            <w:r w:rsidRPr="002B7C87">
              <w:rPr>
                <w:rFonts w:cstheme="minorHAnsi"/>
                <w:b/>
                <w:noProof/>
                <w:color w:val="D0CECE" w:themeColor="background2" w:themeShade="E6"/>
              </w:rPr>
              <w:drawing>
                <wp:inline distT="0" distB="0" distL="0" distR="0" wp14:anchorId="708935CA" wp14:editId="3833F55C">
                  <wp:extent cx="2990850" cy="1911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90850" cy="1911350"/>
                          </a:xfrm>
                          <a:prstGeom prst="rect">
                            <a:avLst/>
                          </a:prstGeom>
                          <a:noFill/>
                          <a:ln>
                            <a:noFill/>
                          </a:ln>
                        </pic:spPr>
                      </pic:pic>
                    </a:graphicData>
                  </a:graphic>
                </wp:inline>
              </w:drawing>
            </w:r>
          </w:p>
          <w:p w14:paraId="06EF0595" w14:textId="2D8A4323" w:rsidR="00C34632" w:rsidRPr="002B7C87" w:rsidRDefault="00C34632" w:rsidP="000505F1">
            <w:pPr>
              <w:tabs>
                <w:tab w:val="left" w:pos="1180"/>
              </w:tabs>
              <w:jc w:val="both"/>
              <w:rPr>
                <w:rFonts w:cstheme="minorHAnsi"/>
                <w:bCs/>
                <w:color w:val="D0CECE" w:themeColor="background2" w:themeShade="E6"/>
              </w:rPr>
            </w:pPr>
            <w:r w:rsidRPr="002B7C87">
              <w:rPr>
                <w:rFonts w:cstheme="minorHAnsi"/>
                <w:bCs/>
              </w:rPr>
              <w:t xml:space="preserve">Mary splatted the paper with support from her key worker. She picked the colours to use herself by putting the brush in the paint colour. </w:t>
            </w:r>
          </w:p>
        </w:tc>
      </w:tr>
      <w:tr w:rsidR="000505F1" w14:paraId="3B356E42" w14:textId="77777777" w:rsidTr="00C34632">
        <w:trPr>
          <w:trHeight w:val="1186"/>
        </w:trPr>
        <w:tc>
          <w:tcPr>
            <w:tcW w:w="2563" w:type="dxa"/>
          </w:tcPr>
          <w:p w14:paraId="23EBB8CA" w14:textId="7D18DF24" w:rsidR="000505F1" w:rsidRPr="00495FC7" w:rsidRDefault="000505F1" w:rsidP="00495FC7">
            <w:pPr>
              <w:pStyle w:val="Pa1"/>
              <w:rPr>
                <w:rFonts w:asciiTheme="minorHAnsi" w:hAnsiTheme="minorHAnsi" w:cstheme="minorHAnsi"/>
                <w:color w:val="000000"/>
              </w:rPr>
            </w:pPr>
            <w:r w:rsidRPr="00495FC7">
              <w:rPr>
                <w:rStyle w:val="A2"/>
                <w:rFonts w:asciiTheme="minorHAnsi" w:hAnsiTheme="minorHAnsi" w:cstheme="minorHAnsi"/>
                <w:sz w:val="24"/>
                <w:szCs w:val="24"/>
              </w:rPr>
              <w:t xml:space="preserve">How I would </w:t>
            </w:r>
          </w:p>
          <w:p w14:paraId="251CD5CE" w14:textId="77777777" w:rsidR="000505F1" w:rsidRPr="00495FC7" w:rsidRDefault="000505F1" w:rsidP="00495FC7">
            <w:pPr>
              <w:pStyle w:val="Pa1"/>
              <w:rPr>
                <w:rFonts w:asciiTheme="minorHAnsi" w:hAnsiTheme="minorHAnsi" w:cstheme="minorHAnsi"/>
                <w:color w:val="000000"/>
              </w:rPr>
            </w:pPr>
            <w:r w:rsidRPr="00495FC7">
              <w:rPr>
                <w:rStyle w:val="A2"/>
                <w:rFonts w:asciiTheme="minorHAnsi" w:hAnsiTheme="minorHAnsi" w:cstheme="minorHAnsi"/>
                <w:sz w:val="24"/>
                <w:szCs w:val="24"/>
              </w:rPr>
              <w:t xml:space="preserve">describe myself - </w:t>
            </w:r>
          </w:p>
          <w:p w14:paraId="4F03EFCE" w14:textId="20BDB19D" w:rsidR="000505F1" w:rsidRPr="00495FC7" w:rsidRDefault="000505F1" w:rsidP="00495FC7">
            <w:pPr>
              <w:tabs>
                <w:tab w:val="left" w:pos="1180"/>
              </w:tabs>
              <w:rPr>
                <w:rFonts w:cstheme="minorHAnsi"/>
                <w:b/>
                <w:sz w:val="24"/>
                <w:szCs w:val="24"/>
              </w:rPr>
            </w:pPr>
            <w:r w:rsidRPr="00495FC7">
              <w:rPr>
                <w:rFonts w:cstheme="minorHAnsi"/>
                <w:b/>
                <w:bCs/>
                <w:color w:val="000000"/>
                <w:sz w:val="24"/>
                <w:szCs w:val="24"/>
              </w:rPr>
              <w:t>‘shy’ ‘funny’ ‘cheeky’ etc</w:t>
            </w:r>
            <w:r w:rsidR="00495FC7">
              <w:rPr>
                <w:rFonts w:cstheme="minorHAnsi"/>
                <w:b/>
                <w:bCs/>
                <w:color w:val="000000"/>
                <w:sz w:val="24"/>
                <w:szCs w:val="24"/>
              </w:rPr>
              <w:t xml:space="preserve"> </w:t>
            </w:r>
            <w:r w:rsidR="00495FC7">
              <w:t>*</w:t>
            </w:r>
          </w:p>
        </w:tc>
        <w:tc>
          <w:tcPr>
            <w:tcW w:w="6452" w:type="dxa"/>
          </w:tcPr>
          <w:p w14:paraId="449DFE5C" w14:textId="77777777" w:rsidR="00E61D2A" w:rsidRPr="002B7C87" w:rsidRDefault="00C34632" w:rsidP="00C34632">
            <w:pPr>
              <w:widowControl w:val="0"/>
              <w:rPr>
                <w:rFonts w:cstheme="minorHAnsi"/>
                <w:bCs/>
              </w:rPr>
            </w:pPr>
            <w:r w:rsidRPr="002B7C87">
              <w:rPr>
                <w:rFonts w:cstheme="minorHAnsi"/>
                <w:bCs/>
              </w:rPr>
              <w:t xml:space="preserve">When Mary was offered an option of 2 faces (happy and sad), Mary chose the happy face. When given the option of 2 talking buttons (one that was laughing and the other blowing raspberries), Mary chose the raspberry button. </w:t>
            </w:r>
          </w:p>
          <w:p w14:paraId="6DF307BC" w14:textId="77777777" w:rsidR="00333E9A" w:rsidRPr="002B7C87" w:rsidRDefault="00333E9A" w:rsidP="00C34632">
            <w:pPr>
              <w:widowControl w:val="0"/>
              <w:rPr>
                <w:rFonts w:cstheme="minorHAnsi"/>
                <w:bCs/>
              </w:rPr>
            </w:pPr>
          </w:p>
          <w:p w14:paraId="65139484" w14:textId="77B4B655" w:rsidR="00333E9A" w:rsidRPr="002B7C87" w:rsidRDefault="00333E9A" w:rsidP="00C34632">
            <w:pPr>
              <w:widowControl w:val="0"/>
              <w:rPr>
                <w:rFonts w:cstheme="minorHAnsi"/>
                <w:bCs/>
              </w:rPr>
            </w:pPr>
            <w:r w:rsidRPr="002B7C87">
              <w:rPr>
                <w:rFonts w:cstheme="minorHAnsi"/>
                <w:bCs/>
              </w:rPr>
              <w:t xml:space="preserve">Staff at Blossom Nursery feel that Mary would say that she is funny and cheeky. Mary loves to smile and show she is happy and she blows raspberries. </w:t>
            </w:r>
          </w:p>
        </w:tc>
      </w:tr>
      <w:tr w:rsidR="000505F1" w14:paraId="14BF377B" w14:textId="77777777" w:rsidTr="00C34632">
        <w:trPr>
          <w:trHeight w:val="1303"/>
        </w:trPr>
        <w:tc>
          <w:tcPr>
            <w:tcW w:w="2563" w:type="dxa"/>
          </w:tcPr>
          <w:p w14:paraId="0BD3BFCF" w14:textId="0217199F" w:rsidR="000505F1" w:rsidRPr="00495FC7" w:rsidRDefault="000505F1" w:rsidP="00495FC7">
            <w:pPr>
              <w:pStyle w:val="Pa1"/>
              <w:rPr>
                <w:rFonts w:asciiTheme="minorHAnsi" w:hAnsiTheme="minorHAnsi" w:cstheme="minorHAnsi"/>
              </w:rPr>
            </w:pPr>
            <w:r w:rsidRPr="00495FC7">
              <w:rPr>
                <w:rStyle w:val="A2"/>
                <w:rFonts w:asciiTheme="minorHAnsi" w:hAnsiTheme="minorHAnsi" w:cstheme="minorHAnsi"/>
                <w:sz w:val="24"/>
                <w:szCs w:val="24"/>
              </w:rPr>
              <w:t>The important people in my</w:t>
            </w:r>
            <w:r w:rsidR="00495FC7">
              <w:rPr>
                <w:rStyle w:val="A2"/>
                <w:sz w:val="24"/>
                <w:szCs w:val="24"/>
              </w:rPr>
              <w:t xml:space="preserve"> </w:t>
            </w:r>
            <w:r w:rsidRPr="00495FC7">
              <w:rPr>
                <w:rStyle w:val="A2"/>
                <w:rFonts w:asciiTheme="minorHAnsi" w:hAnsiTheme="minorHAnsi" w:cstheme="minorHAnsi"/>
                <w:sz w:val="24"/>
                <w:szCs w:val="24"/>
              </w:rPr>
              <w:t>life are</w:t>
            </w:r>
            <w:r w:rsidR="00495FC7">
              <w:rPr>
                <w:rStyle w:val="A2"/>
                <w:rFonts w:asciiTheme="minorHAnsi" w:hAnsiTheme="minorHAnsi" w:cstheme="minorHAnsi"/>
                <w:sz w:val="24"/>
                <w:szCs w:val="24"/>
              </w:rPr>
              <w:t xml:space="preserve"> *</w:t>
            </w:r>
          </w:p>
        </w:tc>
        <w:tc>
          <w:tcPr>
            <w:tcW w:w="6452" w:type="dxa"/>
          </w:tcPr>
          <w:p w14:paraId="557215E8" w14:textId="359671B3" w:rsidR="00E61D2A" w:rsidRPr="002B7C87" w:rsidRDefault="00C34632" w:rsidP="00BF271B">
            <w:pPr>
              <w:widowControl w:val="0"/>
              <w:rPr>
                <w:rFonts w:cstheme="minorHAnsi"/>
                <w14:ligatures w14:val="none"/>
              </w:rPr>
            </w:pPr>
            <w:r w:rsidRPr="002B7C87">
              <w:rPr>
                <w:rFonts w:cstheme="minorHAnsi"/>
                <w:bCs/>
              </w:rPr>
              <w:t xml:space="preserve">From familiar people pictures (where Mary was offered 3 pictures at a time), Mary chose her key worker and her sister. Mary also chose a picture of her home and therefore Mary’s key worker also feels Mary would also say her mum, dad and brother are important. </w:t>
            </w:r>
          </w:p>
        </w:tc>
      </w:tr>
      <w:tr w:rsidR="000505F1" w14:paraId="515EBA86" w14:textId="77777777" w:rsidTr="00A41834">
        <w:trPr>
          <w:trHeight w:val="572"/>
        </w:trPr>
        <w:tc>
          <w:tcPr>
            <w:tcW w:w="2563" w:type="dxa"/>
          </w:tcPr>
          <w:p w14:paraId="06C02721" w14:textId="3EECDBD7" w:rsidR="000505F1" w:rsidRPr="00495FC7" w:rsidRDefault="000505F1" w:rsidP="00495FC7">
            <w:pPr>
              <w:pStyle w:val="Pa1"/>
              <w:rPr>
                <w:rFonts w:asciiTheme="minorHAnsi" w:hAnsiTheme="minorHAnsi" w:cstheme="minorHAnsi"/>
              </w:rPr>
            </w:pPr>
            <w:r w:rsidRPr="00495FC7">
              <w:rPr>
                <w:rStyle w:val="A2"/>
                <w:rFonts w:asciiTheme="minorHAnsi" w:hAnsiTheme="minorHAnsi" w:cstheme="minorHAnsi"/>
                <w:sz w:val="24"/>
                <w:szCs w:val="24"/>
              </w:rPr>
              <w:t>The important pets/ animals in my life are</w:t>
            </w:r>
          </w:p>
        </w:tc>
        <w:tc>
          <w:tcPr>
            <w:tcW w:w="6452" w:type="dxa"/>
          </w:tcPr>
          <w:p w14:paraId="14A9CE5E" w14:textId="46559465" w:rsidR="000505F1" w:rsidRPr="002B7C87" w:rsidRDefault="00C34632" w:rsidP="00C34632">
            <w:pPr>
              <w:widowControl w:val="0"/>
              <w:rPr>
                <w:rFonts w:cstheme="minorHAnsi"/>
                <w:b/>
              </w:rPr>
            </w:pPr>
            <w:r w:rsidRPr="002B7C87">
              <w:rPr>
                <w:rFonts w:cstheme="minorHAnsi"/>
                <w14:ligatures w14:val="none"/>
              </w:rPr>
              <w:t xml:space="preserve">From familiar animal pictures Mary chose her hamster (Biscuit) and a picture of a unicorn. </w:t>
            </w:r>
          </w:p>
        </w:tc>
      </w:tr>
      <w:tr w:rsidR="000505F1" w14:paraId="59FB0592" w14:textId="77777777" w:rsidTr="00A41834">
        <w:trPr>
          <w:trHeight w:val="1782"/>
        </w:trPr>
        <w:tc>
          <w:tcPr>
            <w:tcW w:w="2563" w:type="dxa"/>
          </w:tcPr>
          <w:p w14:paraId="3D3CA470" w14:textId="2601E108" w:rsidR="000505F1" w:rsidRPr="00495FC7" w:rsidRDefault="000505F1" w:rsidP="00495FC7">
            <w:pPr>
              <w:pStyle w:val="Pa1"/>
              <w:rPr>
                <w:rFonts w:asciiTheme="minorHAnsi" w:hAnsiTheme="minorHAnsi" w:cstheme="minorHAnsi"/>
              </w:rPr>
            </w:pPr>
            <w:r w:rsidRPr="00495FC7">
              <w:rPr>
                <w:rStyle w:val="A2"/>
                <w:rFonts w:asciiTheme="minorHAnsi" w:hAnsiTheme="minorHAnsi" w:cstheme="minorHAnsi"/>
                <w:sz w:val="24"/>
                <w:szCs w:val="24"/>
              </w:rPr>
              <w:t xml:space="preserve">My favourite things </w:t>
            </w:r>
          </w:p>
          <w:p w14:paraId="7F06F9C1" w14:textId="1FBA8F90" w:rsidR="000505F1" w:rsidRPr="00495FC7" w:rsidRDefault="000505F1" w:rsidP="000505F1">
            <w:pPr>
              <w:pStyle w:val="Default"/>
              <w:rPr>
                <w:rFonts w:asciiTheme="minorHAnsi" w:hAnsiTheme="minorHAnsi" w:cstheme="minorHAnsi"/>
              </w:rPr>
            </w:pPr>
            <w:r w:rsidRPr="00495FC7">
              <w:rPr>
                <w:rStyle w:val="A2"/>
                <w:rFonts w:asciiTheme="minorHAnsi" w:hAnsiTheme="minorHAnsi" w:cstheme="minorHAnsi"/>
                <w:color w:val="auto"/>
                <w:sz w:val="24"/>
                <w:szCs w:val="24"/>
              </w:rPr>
              <w:t>to do are</w:t>
            </w:r>
          </w:p>
        </w:tc>
        <w:tc>
          <w:tcPr>
            <w:tcW w:w="6452" w:type="dxa"/>
          </w:tcPr>
          <w:p w14:paraId="02B5C238" w14:textId="77777777" w:rsidR="000505F1" w:rsidRPr="002B7C87" w:rsidRDefault="00C34632" w:rsidP="00C34632">
            <w:pPr>
              <w:widowControl w:val="0"/>
              <w:rPr>
                <w:rFonts w:cstheme="minorHAnsi"/>
                <w14:ligatures w14:val="none"/>
              </w:rPr>
            </w:pPr>
            <w:r w:rsidRPr="002B7C87">
              <w:rPr>
                <w:rFonts w:cstheme="minorHAnsi"/>
                <w14:ligatures w14:val="none"/>
              </w:rPr>
              <w:t xml:space="preserve">Mary was offered 2 objects as part of object exchange to choose her favourites (most preferred at that time). The items were all those that Mary shows interest in at Nursery. </w:t>
            </w:r>
          </w:p>
          <w:p w14:paraId="0605C452" w14:textId="77777777" w:rsidR="00C34632" w:rsidRPr="002B7C87" w:rsidRDefault="00C34632" w:rsidP="00C34632">
            <w:pPr>
              <w:widowControl w:val="0"/>
              <w:rPr>
                <w:rFonts w:cstheme="minorHAnsi"/>
                <w:bCs/>
              </w:rPr>
            </w:pPr>
            <w:r w:rsidRPr="002B7C87">
              <w:rPr>
                <w:rFonts w:cstheme="minorHAnsi"/>
                <w:bCs/>
              </w:rPr>
              <w:t xml:space="preserve">Mary chose the stacking cups (twice) – that she likes to bang against each other. </w:t>
            </w:r>
          </w:p>
          <w:p w14:paraId="52D577BF" w14:textId="539D693B" w:rsidR="00C34632" w:rsidRPr="002B7C87" w:rsidRDefault="00C34632" w:rsidP="00C34632">
            <w:pPr>
              <w:widowControl w:val="0"/>
              <w:rPr>
                <w:rFonts w:cstheme="minorHAnsi"/>
                <w:bCs/>
              </w:rPr>
            </w:pPr>
            <w:r w:rsidRPr="002B7C87">
              <w:rPr>
                <w:rFonts w:cstheme="minorHAnsi"/>
                <w:bCs/>
              </w:rPr>
              <w:t>The spinning light up toy – that she likes to put close to her face.</w:t>
            </w:r>
          </w:p>
          <w:p w14:paraId="49A85613" w14:textId="16B99D98" w:rsidR="00C34632" w:rsidRPr="002B7C87" w:rsidRDefault="00C34632" w:rsidP="00C34632">
            <w:pPr>
              <w:widowControl w:val="0"/>
              <w:rPr>
                <w:rFonts w:cstheme="minorHAnsi"/>
                <w:b/>
              </w:rPr>
            </w:pPr>
            <w:r w:rsidRPr="002B7C87">
              <w:rPr>
                <w:rFonts w:cstheme="minorHAnsi"/>
                <w:bCs/>
              </w:rPr>
              <w:t>She also chose a red ball, but she threw this across the room and did not want it back. Key worker feels this may be because Mary thought it was ketchup and was disappointed that it was not.</w:t>
            </w:r>
            <w:r w:rsidRPr="002B7C87">
              <w:rPr>
                <w:rFonts w:cstheme="minorHAnsi"/>
                <w:b/>
              </w:rPr>
              <w:t xml:space="preserve"> </w:t>
            </w:r>
          </w:p>
        </w:tc>
      </w:tr>
      <w:tr w:rsidR="000505F1" w14:paraId="71A904E4" w14:textId="77777777" w:rsidTr="00A41834">
        <w:trPr>
          <w:trHeight w:val="583"/>
        </w:trPr>
        <w:tc>
          <w:tcPr>
            <w:tcW w:w="2563" w:type="dxa"/>
          </w:tcPr>
          <w:p w14:paraId="0DA177AF" w14:textId="47D6C960" w:rsidR="000505F1" w:rsidRPr="0069574A" w:rsidRDefault="000505F1" w:rsidP="000505F1">
            <w:pPr>
              <w:pStyle w:val="Default"/>
              <w:rPr>
                <w:rFonts w:asciiTheme="minorHAnsi" w:hAnsiTheme="minorHAnsi" w:cstheme="minorHAnsi"/>
              </w:rPr>
            </w:pPr>
            <w:r w:rsidRPr="0069574A">
              <w:rPr>
                <w:rStyle w:val="A2"/>
                <w:rFonts w:asciiTheme="minorHAnsi" w:hAnsiTheme="minorHAnsi" w:cstheme="minorHAnsi"/>
                <w:color w:val="auto"/>
                <w:sz w:val="24"/>
                <w:szCs w:val="24"/>
              </w:rPr>
              <w:t xml:space="preserve">My favourite thing to watch </w:t>
            </w:r>
            <w:r w:rsidR="0069574A" w:rsidRPr="0069574A">
              <w:rPr>
                <w:rStyle w:val="A2"/>
                <w:rFonts w:asciiTheme="minorHAnsi" w:hAnsiTheme="minorHAnsi" w:cstheme="minorHAnsi"/>
                <w:color w:val="auto"/>
                <w:sz w:val="24"/>
                <w:szCs w:val="24"/>
              </w:rPr>
              <w:t>o</w:t>
            </w:r>
            <w:r w:rsidR="0069574A" w:rsidRPr="0069574A">
              <w:rPr>
                <w:rStyle w:val="A2"/>
                <w:rFonts w:asciiTheme="minorHAnsi" w:hAnsiTheme="minorHAnsi" w:cstheme="minorHAnsi"/>
                <w:sz w:val="24"/>
                <w:szCs w:val="24"/>
              </w:rPr>
              <w:t xml:space="preserve">r listen to </w:t>
            </w:r>
            <w:r w:rsidRPr="0069574A">
              <w:rPr>
                <w:rStyle w:val="A2"/>
                <w:rFonts w:asciiTheme="minorHAnsi" w:hAnsiTheme="minorHAnsi" w:cstheme="minorHAnsi"/>
                <w:color w:val="auto"/>
                <w:sz w:val="24"/>
                <w:szCs w:val="24"/>
              </w:rPr>
              <w:t>is</w:t>
            </w:r>
          </w:p>
        </w:tc>
        <w:tc>
          <w:tcPr>
            <w:tcW w:w="6452" w:type="dxa"/>
          </w:tcPr>
          <w:p w14:paraId="06792C66" w14:textId="564E0D37" w:rsidR="000505F1" w:rsidRPr="002B7C87" w:rsidRDefault="00C34632" w:rsidP="000505F1">
            <w:pPr>
              <w:tabs>
                <w:tab w:val="left" w:pos="1180"/>
              </w:tabs>
              <w:jc w:val="both"/>
              <w:rPr>
                <w:rFonts w:cstheme="minorHAnsi"/>
                <w:bCs/>
                <w:color w:val="D0CECE" w:themeColor="background2" w:themeShade="E6"/>
              </w:rPr>
            </w:pPr>
            <w:r w:rsidRPr="002B7C87">
              <w:rPr>
                <w:rFonts w:cstheme="minorHAnsi"/>
                <w:bCs/>
              </w:rPr>
              <w:t xml:space="preserve">We do not watch tv in Nursery, but Mum has shared that Mary loves Unicorn Academy, this is something her sister showed her, and she likes </w:t>
            </w:r>
            <w:r w:rsidRPr="002B7C87">
              <w:rPr>
                <w:rFonts w:cstheme="minorHAnsi"/>
                <w:bCs/>
              </w:rPr>
              <w:lastRenderedPageBreak/>
              <w:t xml:space="preserve">to watch at home. Mum has also got Mary a Unicorn Academy backpack that she wears to Nursery every day. </w:t>
            </w:r>
          </w:p>
        </w:tc>
      </w:tr>
      <w:tr w:rsidR="000505F1" w14:paraId="3D5003FA" w14:textId="77777777" w:rsidTr="00A41834">
        <w:trPr>
          <w:trHeight w:val="583"/>
        </w:trPr>
        <w:tc>
          <w:tcPr>
            <w:tcW w:w="2563" w:type="dxa"/>
          </w:tcPr>
          <w:p w14:paraId="60E70ABE" w14:textId="66ED9E3F" w:rsidR="000505F1" w:rsidRPr="00495FC7" w:rsidRDefault="000505F1" w:rsidP="000505F1">
            <w:pPr>
              <w:pStyle w:val="Default"/>
              <w:rPr>
                <w:rFonts w:asciiTheme="minorHAnsi" w:hAnsiTheme="minorHAnsi" w:cstheme="minorHAnsi"/>
              </w:rPr>
            </w:pPr>
            <w:r w:rsidRPr="00495FC7">
              <w:rPr>
                <w:rStyle w:val="A2"/>
                <w:rFonts w:asciiTheme="minorHAnsi" w:hAnsiTheme="minorHAnsi" w:cstheme="minorHAnsi"/>
                <w:color w:val="auto"/>
                <w:sz w:val="24"/>
                <w:szCs w:val="24"/>
              </w:rPr>
              <w:lastRenderedPageBreak/>
              <w:t>The foods I like the most &amp; least are</w:t>
            </w:r>
          </w:p>
        </w:tc>
        <w:tc>
          <w:tcPr>
            <w:tcW w:w="6452" w:type="dxa"/>
          </w:tcPr>
          <w:p w14:paraId="1A9410AA" w14:textId="3FB7A8C0" w:rsidR="000505F1" w:rsidRPr="002B7C87" w:rsidRDefault="00C34632" w:rsidP="000505F1">
            <w:pPr>
              <w:tabs>
                <w:tab w:val="left" w:pos="1180"/>
              </w:tabs>
              <w:jc w:val="both"/>
              <w:rPr>
                <w:rFonts w:cstheme="minorHAnsi"/>
                <w:bCs/>
                <w:color w:val="D0CECE" w:themeColor="background2" w:themeShade="E6"/>
              </w:rPr>
            </w:pPr>
            <w:r w:rsidRPr="002B7C87">
              <w:rPr>
                <w:rFonts w:cstheme="minorHAnsi"/>
                <w:bCs/>
              </w:rPr>
              <w:t xml:space="preserve">Mary loves Ketchup, she likes to have it with every meal at Nursery and puts her finger in it and licks it. Mary doesn’t like any food with a crunchy texture, she likes mushy foods and when given crunchy food, she will put it in her mouth and roll it off her tongue. She eats predominantly with her tongue to squash the food and so does not tolerate crunchy/hard foods. </w:t>
            </w:r>
          </w:p>
        </w:tc>
      </w:tr>
      <w:tr w:rsidR="000505F1" w14:paraId="4E73DDDA" w14:textId="77777777" w:rsidTr="00A41834">
        <w:trPr>
          <w:trHeight w:val="572"/>
        </w:trPr>
        <w:tc>
          <w:tcPr>
            <w:tcW w:w="2563" w:type="dxa"/>
          </w:tcPr>
          <w:p w14:paraId="6D9F3793" w14:textId="6EBD8BFF" w:rsidR="000505F1" w:rsidRPr="00495FC7" w:rsidRDefault="000505F1" w:rsidP="00495FC7">
            <w:pPr>
              <w:pStyle w:val="Pa1"/>
              <w:rPr>
                <w:rFonts w:asciiTheme="minorHAnsi" w:hAnsiTheme="minorHAnsi" w:cstheme="minorHAnsi"/>
              </w:rPr>
            </w:pPr>
            <w:r w:rsidRPr="00495FC7">
              <w:rPr>
                <w:rStyle w:val="A2"/>
                <w:rFonts w:asciiTheme="minorHAnsi" w:hAnsiTheme="minorHAnsi" w:cstheme="minorHAnsi"/>
                <w:sz w:val="24"/>
                <w:szCs w:val="24"/>
              </w:rPr>
              <w:t>The best time of the day to meet me is</w:t>
            </w:r>
            <w:r w:rsidR="00495FC7">
              <w:rPr>
                <w:rStyle w:val="A2"/>
                <w:rFonts w:asciiTheme="minorHAnsi" w:hAnsiTheme="minorHAnsi" w:cstheme="minorHAnsi"/>
                <w:sz w:val="24"/>
                <w:szCs w:val="24"/>
              </w:rPr>
              <w:t xml:space="preserve"> </w:t>
            </w:r>
            <w:r w:rsidR="00495FC7">
              <w:rPr>
                <w:rStyle w:val="A2"/>
                <w:sz w:val="24"/>
                <w:szCs w:val="24"/>
              </w:rPr>
              <w:t>*</w:t>
            </w:r>
          </w:p>
        </w:tc>
        <w:tc>
          <w:tcPr>
            <w:tcW w:w="6452" w:type="dxa"/>
          </w:tcPr>
          <w:p w14:paraId="1023F4D2" w14:textId="6A81AB6D" w:rsidR="000505F1" w:rsidRPr="002B7C87" w:rsidRDefault="001674AA" w:rsidP="000505F1">
            <w:pPr>
              <w:tabs>
                <w:tab w:val="left" w:pos="1180"/>
              </w:tabs>
              <w:jc w:val="both"/>
              <w:rPr>
                <w:rFonts w:cstheme="minorHAnsi"/>
                <w:bCs/>
                <w:color w:val="D0CECE" w:themeColor="background2" w:themeShade="E6"/>
              </w:rPr>
            </w:pPr>
            <w:r w:rsidRPr="002B7C87">
              <w:rPr>
                <w:rFonts w:cstheme="minorHAnsi"/>
                <w:bCs/>
              </w:rPr>
              <w:t xml:space="preserve">Mary attends Nursery from 9-2.30  </w:t>
            </w:r>
          </w:p>
        </w:tc>
      </w:tr>
      <w:tr w:rsidR="000505F1" w14:paraId="62716607" w14:textId="77777777" w:rsidTr="00A41834">
        <w:trPr>
          <w:trHeight w:val="880"/>
        </w:trPr>
        <w:tc>
          <w:tcPr>
            <w:tcW w:w="2563" w:type="dxa"/>
          </w:tcPr>
          <w:p w14:paraId="616B41F0" w14:textId="39895F0B" w:rsidR="000505F1" w:rsidRPr="00495FC7" w:rsidRDefault="000505F1" w:rsidP="00495FC7">
            <w:pPr>
              <w:pStyle w:val="Pa4"/>
              <w:rPr>
                <w:rFonts w:asciiTheme="minorHAnsi" w:hAnsiTheme="minorHAnsi" w:cstheme="minorHAnsi"/>
              </w:rPr>
            </w:pPr>
            <w:r w:rsidRPr="00495FC7">
              <w:rPr>
                <w:rStyle w:val="A2"/>
                <w:rFonts w:asciiTheme="minorHAnsi" w:hAnsiTheme="minorHAnsi" w:cstheme="minorHAnsi"/>
                <w:sz w:val="24"/>
                <w:szCs w:val="24"/>
              </w:rPr>
              <w:t xml:space="preserve">The </w:t>
            </w:r>
            <w:r w:rsidR="00495FC7">
              <w:rPr>
                <w:rStyle w:val="A2"/>
                <w:rFonts w:asciiTheme="minorHAnsi" w:hAnsiTheme="minorHAnsi" w:cstheme="minorHAnsi"/>
                <w:sz w:val="24"/>
                <w:szCs w:val="24"/>
              </w:rPr>
              <w:t xml:space="preserve">best </w:t>
            </w:r>
            <w:r w:rsidRPr="00495FC7">
              <w:rPr>
                <w:rStyle w:val="A2"/>
                <w:rFonts w:asciiTheme="minorHAnsi" w:hAnsiTheme="minorHAnsi" w:cstheme="minorHAnsi"/>
                <w:sz w:val="24"/>
                <w:szCs w:val="24"/>
              </w:rPr>
              <w:t xml:space="preserve">way to communicate with </w:t>
            </w:r>
          </w:p>
          <w:p w14:paraId="340E4E82" w14:textId="63EFE4A9" w:rsidR="000505F1" w:rsidRPr="00495FC7" w:rsidRDefault="000505F1" w:rsidP="000505F1">
            <w:pPr>
              <w:pStyle w:val="Default"/>
              <w:rPr>
                <w:rFonts w:asciiTheme="minorHAnsi" w:hAnsiTheme="minorHAnsi" w:cstheme="minorHAnsi"/>
              </w:rPr>
            </w:pPr>
            <w:r w:rsidRPr="00495FC7">
              <w:rPr>
                <w:rStyle w:val="A2"/>
                <w:rFonts w:asciiTheme="minorHAnsi" w:hAnsiTheme="minorHAnsi" w:cstheme="minorHAnsi"/>
                <w:color w:val="auto"/>
                <w:sz w:val="24"/>
                <w:szCs w:val="24"/>
              </w:rPr>
              <w:t>me is</w:t>
            </w:r>
            <w:r w:rsidR="00495FC7">
              <w:rPr>
                <w:rStyle w:val="A2"/>
                <w:rFonts w:asciiTheme="minorHAnsi" w:hAnsiTheme="minorHAnsi" w:cstheme="minorHAnsi"/>
                <w:color w:val="auto"/>
                <w:sz w:val="24"/>
                <w:szCs w:val="24"/>
              </w:rPr>
              <w:t xml:space="preserve"> *</w:t>
            </w:r>
          </w:p>
        </w:tc>
        <w:tc>
          <w:tcPr>
            <w:tcW w:w="6452" w:type="dxa"/>
          </w:tcPr>
          <w:p w14:paraId="23E6A5BF" w14:textId="07AF1946" w:rsidR="000505F1" w:rsidRPr="002B7C87" w:rsidRDefault="00C34632" w:rsidP="000505F1">
            <w:pPr>
              <w:tabs>
                <w:tab w:val="left" w:pos="1180"/>
              </w:tabs>
              <w:jc w:val="both"/>
              <w:rPr>
                <w:rFonts w:cstheme="minorHAnsi"/>
                <w:b/>
                <w:color w:val="D0CECE" w:themeColor="background2" w:themeShade="E6"/>
              </w:rPr>
            </w:pPr>
            <w:r w:rsidRPr="002B7C87">
              <w:rPr>
                <w:rFonts w:cstheme="minorHAnsi"/>
                <w:bCs/>
              </w:rPr>
              <w:t xml:space="preserve">Mary is able to make a choice of 2 objects and can reach for a preferred item. </w:t>
            </w:r>
          </w:p>
        </w:tc>
      </w:tr>
      <w:tr w:rsidR="000505F1" w14:paraId="769C6B9E" w14:textId="77777777" w:rsidTr="00A41834">
        <w:trPr>
          <w:trHeight w:val="869"/>
        </w:trPr>
        <w:tc>
          <w:tcPr>
            <w:tcW w:w="2563" w:type="dxa"/>
          </w:tcPr>
          <w:p w14:paraId="2C28A874" w14:textId="587CDB4E" w:rsidR="000505F1" w:rsidRPr="00495FC7" w:rsidRDefault="000505F1" w:rsidP="000505F1">
            <w:pPr>
              <w:pStyle w:val="Default"/>
              <w:rPr>
                <w:rFonts w:asciiTheme="minorHAnsi" w:hAnsiTheme="minorHAnsi" w:cstheme="minorHAnsi"/>
              </w:rPr>
            </w:pPr>
            <w:r w:rsidRPr="00495FC7">
              <w:rPr>
                <w:rStyle w:val="A2"/>
                <w:rFonts w:asciiTheme="minorHAnsi" w:hAnsiTheme="minorHAnsi" w:cstheme="minorHAnsi"/>
                <w:sz w:val="24"/>
                <w:szCs w:val="24"/>
              </w:rPr>
              <w:t xml:space="preserve">My behaviours when </w:t>
            </w:r>
            <w:r w:rsidR="00495FC7">
              <w:rPr>
                <w:rStyle w:val="A2"/>
                <w:rFonts w:asciiTheme="minorHAnsi" w:hAnsiTheme="minorHAnsi" w:cstheme="minorHAnsi"/>
                <w:sz w:val="24"/>
                <w:szCs w:val="24"/>
              </w:rPr>
              <w:t>I</w:t>
            </w:r>
            <w:r w:rsidRPr="00495FC7">
              <w:rPr>
                <w:rStyle w:val="A2"/>
                <w:rFonts w:asciiTheme="minorHAnsi" w:hAnsiTheme="minorHAnsi" w:cstheme="minorHAnsi"/>
                <w:sz w:val="24"/>
                <w:szCs w:val="24"/>
              </w:rPr>
              <w:t>’m feeling</w:t>
            </w:r>
            <w:r w:rsidR="00495FC7">
              <w:rPr>
                <w:rStyle w:val="A2"/>
                <w:rFonts w:asciiTheme="minorHAnsi" w:hAnsiTheme="minorHAnsi" w:cstheme="minorHAnsi"/>
                <w:sz w:val="24"/>
                <w:szCs w:val="24"/>
              </w:rPr>
              <w:t xml:space="preserve"> </w:t>
            </w:r>
            <w:r w:rsidRPr="00495FC7">
              <w:rPr>
                <w:rStyle w:val="A2"/>
                <w:rFonts w:asciiTheme="minorHAnsi" w:hAnsiTheme="minorHAnsi" w:cstheme="minorHAnsi"/>
                <w:sz w:val="24"/>
                <w:szCs w:val="24"/>
              </w:rPr>
              <w:t>overwhelmed can be</w:t>
            </w:r>
          </w:p>
        </w:tc>
        <w:tc>
          <w:tcPr>
            <w:tcW w:w="6452" w:type="dxa"/>
          </w:tcPr>
          <w:p w14:paraId="2ED32E1A" w14:textId="4EE3A2E9" w:rsidR="000505F1" w:rsidRPr="002B7C87" w:rsidRDefault="00C34632" w:rsidP="000505F1">
            <w:pPr>
              <w:tabs>
                <w:tab w:val="left" w:pos="1180"/>
              </w:tabs>
              <w:jc w:val="both"/>
              <w:rPr>
                <w:rFonts w:cstheme="minorHAnsi"/>
                <w:bCs/>
                <w:color w:val="D0CECE" w:themeColor="background2" w:themeShade="E6"/>
              </w:rPr>
            </w:pPr>
            <w:r w:rsidRPr="002B7C87">
              <w:rPr>
                <w:rFonts w:cstheme="minorHAnsi"/>
                <w:bCs/>
              </w:rPr>
              <w:t xml:space="preserve">When shown a sad face, Mary touched her glasses. Mary will throw her glasses and other objects when overwhelmed or frustrated. Mary will also cry or get upset when she is frustrated. </w:t>
            </w:r>
          </w:p>
        </w:tc>
      </w:tr>
      <w:tr w:rsidR="00E61D2A" w14:paraId="33B6FCFA" w14:textId="77777777" w:rsidTr="00A41834">
        <w:trPr>
          <w:trHeight w:val="1782"/>
        </w:trPr>
        <w:tc>
          <w:tcPr>
            <w:tcW w:w="2563" w:type="dxa"/>
          </w:tcPr>
          <w:p w14:paraId="0E7450F4" w14:textId="20E60B44" w:rsidR="00E61D2A" w:rsidRPr="00495FC7" w:rsidRDefault="00E61D2A" w:rsidP="000505F1">
            <w:pPr>
              <w:pStyle w:val="Default"/>
              <w:rPr>
                <w:rStyle w:val="A2"/>
                <w:rFonts w:asciiTheme="minorHAnsi" w:hAnsiTheme="minorHAnsi" w:cstheme="minorHAnsi"/>
                <w:sz w:val="24"/>
                <w:szCs w:val="24"/>
              </w:rPr>
            </w:pPr>
            <w:r>
              <w:rPr>
                <w:rStyle w:val="A2"/>
                <w:rFonts w:asciiTheme="minorHAnsi" w:hAnsiTheme="minorHAnsi" w:cstheme="minorHAnsi"/>
                <w:sz w:val="24"/>
                <w:szCs w:val="24"/>
              </w:rPr>
              <w:t>Professionals may know me better if they knew</w:t>
            </w:r>
          </w:p>
        </w:tc>
        <w:tc>
          <w:tcPr>
            <w:tcW w:w="6452" w:type="dxa"/>
          </w:tcPr>
          <w:p w14:paraId="1F524F40" w14:textId="2AC0B411" w:rsidR="00E61D2A" w:rsidRPr="002B7C87" w:rsidRDefault="002C01B0" w:rsidP="00BF271B">
            <w:pPr>
              <w:widowControl w:val="0"/>
              <w:rPr>
                <w:rFonts w:cstheme="minorHAnsi"/>
                <w14:ligatures w14:val="none"/>
              </w:rPr>
            </w:pPr>
            <w:r w:rsidRPr="002B7C87">
              <w:rPr>
                <w:rFonts w:cstheme="minorHAnsi"/>
                <w14:ligatures w14:val="none"/>
              </w:rPr>
              <w:t xml:space="preserve">Key Worker feels that all of the information in the other sections of this form would be good for a professional to know when working with Mary. </w:t>
            </w:r>
          </w:p>
        </w:tc>
      </w:tr>
      <w:tr w:rsidR="000505F1" w14:paraId="746F3485" w14:textId="77777777" w:rsidTr="00D223DD">
        <w:trPr>
          <w:trHeight w:val="2648"/>
        </w:trPr>
        <w:tc>
          <w:tcPr>
            <w:tcW w:w="2563" w:type="dxa"/>
          </w:tcPr>
          <w:p w14:paraId="795794EA" w14:textId="48F620F8" w:rsidR="000505F1" w:rsidRPr="00495FC7" w:rsidRDefault="000505F1" w:rsidP="000505F1">
            <w:pPr>
              <w:pStyle w:val="Default"/>
              <w:rPr>
                <w:rStyle w:val="A2"/>
                <w:rFonts w:asciiTheme="minorHAnsi" w:hAnsiTheme="minorHAnsi" w:cstheme="minorHAnsi"/>
                <w:sz w:val="24"/>
                <w:szCs w:val="24"/>
              </w:rPr>
            </w:pPr>
            <w:r w:rsidRPr="00495FC7">
              <w:rPr>
                <w:rStyle w:val="A2"/>
                <w:rFonts w:asciiTheme="minorHAnsi" w:hAnsiTheme="minorHAnsi" w:cstheme="minorHAnsi"/>
                <w:sz w:val="24"/>
                <w:szCs w:val="24"/>
              </w:rPr>
              <w:t>My Feelings about education are</w:t>
            </w:r>
          </w:p>
        </w:tc>
        <w:tc>
          <w:tcPr>
            <w:tcW w:w="6452" w:type="dxa"/>
          </w:tcPr>
          <w:p w14:paraId="4E3B6EF9" w14:textId="77777777" w:rsidR="000505F1" w:rsidRPr="002B7C87" w:rsidRDefault="006045DD" w:rsidP="00E61D2A">
            <w:pPr>
              <w:widowControl w:val="0"/>
              <w:rPr>
                <w:rFonts w:cstheme="minorHAnsi"/>
                <w14:ligatures w14:val="none"/>
              </w:rPr>
            </w:pPr>
            <w:r w:rsidRPr="002B7C87">
              <w:rPr>
                <w:rFonts w:cstheme="minorHAnsi"/>
                <w14:ligatures w14:val="none"/>
              </w:rPr>
              <w:t xml:space="preserve">Mary smiles when she is coming into nursery. Key worker stuck a picture of her classroom on paper and Mary used yellow to mark make around it. </w:t>
            </w:r>
          </w:p>
          <w:p w14:paraId="2FF8BCC9" w14:textId="4A54AC98" w:rsidR="006045DD" w:rsidRPr="002B7C87" w:rsidRDefault="006045DD" w:rsidP="00E61D2A">
            <w:pPr>
              <w:widowControl w:val="0"/>
              <w:rPr>
                <w:rFonts w:cstheme="minorHAnsi"/>
                <w:color w:val="D0CECE" w:themeColor="background2" w:themeShade="E6"/>
                <w14:ligatures w14:val="none"/>
              </w:rPr>
            </w:pPr>
            <w:r w:rsidRPr="002B7C87">
              <w:rPr>
                <w:rFonts w:cstheme="minorHAnsi"/>
                <w:noProof/>
                <w:color w:val="D0CECE" w:themeColor="background2" w:themeShade="E6"/>
                <w14:ligatures w14:val="none"/>
              </w:rPr>
              <w:drawing>
                <wp:inline distT="0" distB="0" distL="0" distR="0" wp14:anchorId="3978777B" wp14:editId="4ADE4699">
                  <wp:extent cx="1758950" cy="1758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58950" cy="1758950"/>
                          </a:xfrm>
                          <a:prstGeom prst="rect">
                            <a:avLst/>
                          </a:prstGeom>
                          <a:noFill/>
                          <a:ln>
                            <a:noFill/>
                          </a:ln>
                        </pic:spPr>
                      </pic:pic>
                    </a:graphicData>
                  </a:graphic>
                </wp:inline>
              </w:drawing>
            </w:r>
          </w:p>
        </w:tc>
      </w:tr>
      <w:tr w:rsidR="000505F1" w14:paraId="03EF05E1" w14:textId="77777777" w:rsidTr="00A41834">
        <w:trPr>
          <w:trHeight w:val="2069"/>
        </w:trPr>
        <w:tc>
          <w:tcPr>
            <w:tcW w:w="2563" w:type="dxa"/>
          </w:tcPr>
          <w:p w14:paraId="274795B2" w14:textId="77777777" w:rsidR="000505F1" w:rsidRPr="00495FC7" w:rsidRDefault="000505F1" w:rsidP="00495FC7">
            <w:pPr>
              <w:rPr>
                <w:rStyle w:val="Heading1Char"/>
                <w:rFonts w:asciiTheme="minorHAnsi" w:hAnsiTheme="minorHAnsi" w:cstheme="minorHAnsi"/>
                <w:b/>
                <w:bCs/>
                <w:color w:val="auto"/>
                <w:sz w:val="24"/>
                <w:szCs w:val="24"/>
              </w:rPr>
            </w:pPr>
            <w:r w:rsidRPr="00495FC7">
              <w:rPr>
                <w:rStyle w:val="Heading1Char"/>
                <w:rFonts w:asciiTheme="minorHAnsi" w:hAnsiTheme="minorHAnsi" w:cstheme="minorHAnsi"/>
                <w:b/>
                <w:bCs/>
                <w:color w:val="auto"/>
                <w:sz w:val="24"/>
                <w:szCs w:val="24"/>
              </w:rPr>
              <w:t>In the next year I am looking forward to</w:t>
            </w:r>
          </w:p>
          <w:p w14:paraId="269D7489" w14:textId="77777777" w:rsidR="000505F1" w:rsidRPr="00495FC7" w:rsidRDefault="000505F1" w:rsidP="000505F1">
            <w:pPr>
              <w:pStyle w:val="Default"/>
              <w:rPr>
                <w:rStyle w:val="A2"/>
                <w:rFonts w:asciiTheme="minorHAnsi" w:hAnsiTheme="minorHAnsi" w:cstheme="minorHAnsi"/>
                <w:color w:val="auto"/>
                <w:sz w:val="24"/>
                <w:szCs w:val="24"/>
              </w:rPr>
            </w:pPr>
          </w:p>
        </w:tc>
        <w:tc>
          <w:tcPr>
            <w:tcW w:w="6452" w:type="dxa"/>
          </w:tcPr>
          <w:p w14:paraId="3481BBD4" w14:textId="77777777" w:rsidR="000505F1" w:rsidRPr="002B7C87" w:rsidRDefault="006045DD" w:rsidP="006045DD">
            <w:pPr>
              <w:widowControl w:val="0"/>
              <w:rPr>
                <w:rFonts w:cstheme="minorHAnsi"/>
                <w14:ligatures w14:val="none"/>
              </w:rPr>
            </w:pPr>
            <w:r w:rsidRPr="002B7C87">
              <w:rPr>
                <w:rFonts w:cstheme="minorHAnsi"/>
                <w14:ligatures w14:val="none"/>
              </w:rPr>
              <w:t xml:space="preserve">Mary looks at the other children that are running around outside unaided, this can make Mary cry and sad. Key worker feels that Mary would like to run around outside with her peers. </w:t>
            </w:r>
          </w:p>
          <w:p w14:paraId="1FE45AAE" w14:textId="77777777" w:rsidR="006045DD" w:rsidRPr="002B7C87" w:rsidRDefault="006045DD" w:rsidP="006045DD">
            <w:pPr>
              <w:widowControl w:val="0"/>
              <w:rPr>
                <w:rFonts w:cstheme="minorHAnsi"/>
                <w14:ligatures w14:val="none"/>
              </w:rPr>
            </w:pPr>
          </w:p>
          <w:p w14:paraId="018C719B" w14:textId="6326FDDF" w:rsidR="006045DD" w:rsidRPr="002B7C87" w:rsidRDefault="006045DD" w:rsidP="006045DD">
            <w:pPr>
              <w:widowControl w:val="0"/>
              <w:rPr>
                <w:rFonts w:cstheme="minorHAnsi"/>
                <w:color w:val="D0CECE" w:themeColor="background2" w:themeShade="E6"/>
                <w14:ligatures w14:val="none"/>
              </w:rPr>
            </w:pPr>
            <w:r w:rsidRPr="002B7C87">
              <w:rPr>
                <w:rFonts w:cstheme="minorHAnsi"/>
                <w14:ligatures w14:val="none"/>
              </w:rPr>
              <w:t xml:space="preserve">Mary also gets a sore bottom from wearing nappies constantly and this can also cause upset. Mary will put items in the toilet (when she has the opportunity), she shows an interest in the Nursery toilet and taps. Key worker feels that Mary would like to be able to know when she needs the toilet. </w:t>
            </w:r>
          </w:p>
        </w:tc>
      </w:tr>
      <w:tr w:rsidR="000505F1" w14:paraId="246F88DD" w14:textId="77777777" w:rsidTr="006045DD">
        <w:trPr>
          <w:trHeight w:val="2708"/>
        </w:trPr>
        <w:tc>
          <w:tcPr>
            <w:tcW w:w="2563" w:type="dxa"/>
          </w:tcPr>
          <w:p w14:paraId="4E24B82F" w14:textId="25267828" w:rsidR="000505F1" w:rsidRPr="00495FC7" w:rsidRDefault="00495FC7" w:rsidP="006D7FBD">
            <w:pPr>
              <w:rPr>
                <w:rStyle w:val="Heading1Char"/>
                <w:rFonts w:asciiTheme="minorHAnsi" w:hAnsiTheme="minorHAnsi" w:cstheme="minorHAnsi"/>
                <w:b/>
                <w:bCs/>
                <w:color w:val="auto"/>
                <w:sz w:val="24"/>
                <w:szCs w:val="24"/>
              </w:rPr>
            </w:pPr>
            <w:r w:rsidRPr="00495FC7">
              <w:rPr>
                <w:rStyle w:val="Heading1Char"/>
                <w:rFonts w:asciiTheme="minorHAnsi" w:hAnsiTheme="minorHAnsi" w:cstheme="minorHAnsi"/>
                <w:b/>
                <w:bCs/>
                <w:color w:val="auto"/>
                <w:sz w:val="24"/>
                <w:szCs w:val="24"/>
              </w:rPr>
              <w:lastRenderedPageBreak/>
              <w:t>My goals in the future are</w:t>
            </w:r>
          </w:p>
        </w:tc>
        <w:tc>
          <w:tcPr>
            <w:tcW w:w="6452" w:type="dxa"/>
          </w:tcPr>
          <w:p w14:paraId="49698A8E" w14:textId="36D457C6" w:rsidR="006045DD" w:rsidRPr="002B7C87" w:rsidRDefault="006045DD" w:rsidP="006045DD">
            <w:pPr>
              <w:tabs>
                <w:tab w:val="left" w:pos="1180"/>
              </w:tabs>
              <w:jc w:val="both"/>
            </w:pPr>
            <w:r w:rsidRPr="002B7C87">
              <w:t xml:space="preserve">During object exchange, Mary was given pictures and objects linking to the future. Whilst key worker does not feel Mary understood the link between the object and the future, it is reflective of Mary’s interests at that time. </w:t>
            </w:r>
          </w:p>
          <w:p w14:paraId="33FE0EDA" w14:textId="2A369116" w:rsidR="006045DD" w:rsidRPr="002B7C87" w:rsidRDefault="006045DD" w:rsidP="006045DD">
            <w:pPr>
              <w:tabs>
                <w:tab w:val="left" w:pos="1180"/>
              </w:tabs>
              <w:jc w:val="both"/>
            </w:pPr>
            <w:r w:rsidRPr="002B7C87">
              <w:t xml:space="preserve">Mary chose the whisk on 2 occasions and tried to show mixing in the air. </w:t>
            </w:r>
          </w:p>
          <w:p w14:paraId="707E9D4B" w14:textId="754A736D" w:rsidR="006045DD" w:rsidRPr="002B7C87" w:rsidRDefault="006045DD" w:rsidP="006045DD">
            <w:pPr>
              <w:tabs>
                <w:tab w:val="left" w:pos="1180"/>
              </w:tabs>
              <w:jc w:val="both"/>
            </w:pPr>
            <w:r w:rsidRPr="002B7C87">
              <w:t xml:space="preserve">Mary chose the keys on 2 occasions and shook these to make a loud noise. </w:t>
            </w:r>
          </w:p>
          <w:p w14:paraId="71BAC048" w14:textId="0245F240" w:rsidR="000505F1" w:rsidRPr="002B7C87" w:rsidRDefault="006045DD" w:rsidP="000505F1">
            <w:pPr>
              <w:tabs>
                <w:tab w:val="left" w:pos="1180"/>
              </w:tabs>
              <w:jc w:val="both"/>
            </w:pPr>
            <w:r w:rsidRPr="002B7C87">
              <w:t xml:space="preserve">Mary chose a stethoscope on 1 occasion but then threw this across the room. </w:t>
            </w:r>
          </w:p>
        </w:tc>
      </w:tr>
      <w:tr w:rsidR="00495FC7" w:rsidRPr="006D7FBD" w14:paraId="2F196FA4" w14:textId="77777777" w:rsidTr="00A41834">
        <w:trPr>
          <w:trHeight w:val="583"/>
        </w:trPr>
        <w:tc>
          <w:tcPr>
            <w:tcW w:w="2563" w:type="dxa"/>
          </w:tcPr>
          <w:p w14:paraId="140EB140" w14:textId="77777777" w:rsidR="00495FC7" w:rsidRPr="006D7FBD" w:rsidRDefault="00495FC7" w:rsidP="00495FC7">
            <w:pPr>
              <w:rPr>
                <w:rStyle w:val="Heading1Char"/>
                <w:rFonts w:asciiTheme="minorHAnsi" w:hAnsiTheme="minorHAnsi" w:cstheme="minorHAnsi"/>
                <w:b/>
                <w:bCs/>
                <w:color w:val="auto"/>
                <w:sz w:val="24"/>
                <w:szCs w:val="24"/>
              </w:rPr>
            </w:pPr>
            <w:r w:rsidRPr="006D7FBD">
              <w:rPr>
                <w:rStyle w:val="Heading1Char"/>
                <w:rFonts w:asciiTheme="minorHAnsi" w:hAnsiTheme="minorHAnsi" w:cstheme="minorHAnsi"/>
                <w:b/>
                <w:bCs/>
                <w:color w:val="auto"/>
                <w:sz w:val="24"/>
                <w:szCs w:val="24"/>
              </w:rPr>
              <w:t>I am good at</w:t>
            </w:r>
          </w:p>
          <w:p w14:paraId="6B21D5ED" w14:textId="77777777" w:rsidR="00495FC7" w:rsidRPr="006D7FBD" w:rsidRDefault="00495FC7" w:rsidP="00495FC7">
            <w:pPr>
              <w:ind w:left="360"/>
              <w:rPr>
                <w:rStyle w:val="Heading1Char"/>
                <w:rFonts w:asciiTheme="minorHAnsi" w:hAnsiTheme="minorHAnsi" w:cstheme="minorHAnsi"/>
                <w:b/>
                <w:bCs/>
                <w:color w:val="auto"/>
                <w:sz w:val="24"/>
                <w:szCs w:val="24"/>
              </w:rPr>
            </w:pPr>
          </w:p>
        </w:tc>
        <w:tc>
          <w:tcPr>
            <w:tcW w:w="6452" w:type="dxa"/>
          </w:tcPr>
          <w:p w14:paraId="45B8E2EA" w14:textId="5870A4ED" w:rsidR="00495FC7" w:rsidRPr="002B7C87" w:rsidRDefault="006045DD" w:rsidP="006D7FBD">
            <w:pPr>
              <w:widowControl w:val="0"/>
              <w:rPr>
                <w:rFonts w:cstheme="minorHAnsi"/>
                <w:color w:val="D0CECE" w:themeColor="background2" w:themeShade="E6"/>
                <w14:ligatures w14:val="none"/>
              </w:rPr>
            </w:pPr>
            <w:r w:rsidRPr="002B7C87">
              <w:rPr>
                <w:noProof/>
              </w:rPr>
              <w:drawing>
                <wp:inline distT="0" distB="0" distL="0" distR="0" wp14:anchorId="4845ADA4" wp14:editId="1E202A41">
                  <wp:extent cx="1574800" cy="1534421"/>
                  <wp:effectExtent l="0" t="0" r="635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7534" t="37417" r="88145" b="47617"/>
                          <a:stretch/>
                        </pic:blipFill>
                        <pic:spPr bwMode="auto">
                          <a:xfrm>
                            <a:off x="0" y="0"/>
                            <a:ext cx="1598049" cy="1557074"/>
                          </a:xfrm>
                          <a:prstGeom prst="rect">
                            <a:avLst/>
                          </a:prstGeom>
                          <a:ln>
                            <a:noFill/>
                          </a:ln>
                          <a:extLst>
                            <a:ext uri="{53640926-AAD7-44D8-BBD7-CCE9431645EC}">
                              <a14:shadowObscured xmlns:a14="http://schemas.microsoft.com/office/drawing/2010/main"/>
                            </a:ext>
                          </a:extLst>
                        </pic:spPr>
                      </pic:pic>
                    </a:graphicData>
                  </a:graphic>
                </wp:inline>
              </w:drawing>
            </w:r>
            <w:r w:rsidRPr="002B7C87">
              <w:rPr>
                <w:noProof/>
              </w:rPr>
              <w:drawing>
                <wp:inline distT="0" distB="0" distL="0" distR="0" wp14:anchorId="7473F47B" wp14:editId="21B58B4E">
                  <wp:extent cx="927100" cy="1554257"/>
                  <wp:effectExtent l="0" t="0" r="635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5178" t="41749" r="81055" b="35801"/>
                          <a:stretch/>
                        </pic:blipFill>
                        <pic:spPr bwMode="auto">
                          <a:xfrm>
                            <a:off x="0" y="0"/>
                            <a:ext cx="931323" cy="1561337"/>
                          </a:xfrm>
                          <a:prstGeom prst="rect">
                            <a:avLst/>
                          </a:prstGeom>
                          <a:ln>
                            <a:noFill/>
                          </a:ln>
                          <a:extLst>
                            <a:ext uri="{53640926-AAD7-44D8-BBD7-CCE9431645EC}">
                              <a14:shadowObscured xmlns:a14="http://schemas.microsoft.com/office/drawing/2010/main"/>
                            </a:ext>
                          </a:extLst>
                        </pic:spPr>
                      </pic:pic>
                    </a:graphicData>
                  </a:graphic>
                </wp:inline>
              </w:drawing>
            </w:r>
          </w:p>
          <w:p w14:paraId="0C18D113" w14:textId="1D056D29" w:rsidR="006045DD" w:rsidRPr="002B7C87" w:rsidRDefault="006045DD" w:rsidP="006D7FBD">
            <w:pPr>
              <w:widowControl w:val="0"/>
              <w:rPr>
                <w:rFonts w:cstheme="minorHAnsi"/>
                <w:color w:val="D0CECE" w:themeColor="background2" w:themeShade="E6"/>
                <w14:ligatures w14:val="none"/>
              </w:rPr>
            </w:pPr>
            <w:r w:rsidRPr="002B7C87">
              <w:rPr>
                <w:rFonts w:cstheme="minorHAnsi"/>
                <w14:ligatures w14:val="none"/>
              </w:rPr>
              <w:t xml:space="preserve">    Making noise        </w:t>
            </w:r>
            <w:r w:rsidR="00791A83" w:rsidRPr="002B7C87">
              <w:rPr>
                <w:rFonts w:cstheme="minorHAnsi"/>
                <w14:ligatures w14:val="none"/>
              </w:rPr>
              <w:t xml:space="preserve">         </w:t>
            </w:r>
            <w:r w:rsidRPr="002B7C87">
              <w:rPr>
                <w:rFonts w:cstheme="minorHAnsi"/>
                <w14:ligatures w14:val="none"/>
              </w:rPr>
              <w:t xml:space="preserve">Standing in my frame </w:t>
            </w:r>
          </w:p>
        </w:tc>
      </w:tr>
      <w:tr w:rsidR="00495FC7" w14:paraId="55096C5D" w14:textId="77777777" w:rsidTr="00D223DD">
        <w:trPr>
          <w:trHeight w:val="4544"/>
        </w:trPr>
        <w:tc>
          <w:tcPr>
            <w:tcW w:w="2563" w:type="dxa"/>
          </w:tcPr>
          <w:p w14:paraId="47C2772C" w14:textId="77777777" w:rsidR="00495FC7" w:rsidRPr="006D7FBD" w:rsidRDefault="006D7FBD" w:rsidP="00495FC7">
            <w:pPr>
              <w:rPr>
                <w:rStyle w:val="Heading1Char"/>
                <w:rFonts w:asciiTheme="minorHAnsi" w:hAnsiTheme="minorHAnsi" w:cstheme="minorHAnsi"/>
                <w:color w:val="auto"/>
                <w:sz w:val="24"/>
                <w:szCs w:val="24"/>
              </w:rPr>
            </w:pPr>
            <w:r w:rsidRPr="006D7FBD">
              <w:rPr>
                <w:rStyle w:val="Heading1Char"/>
                <w:rFonts w:asciiTheme="minorHAnsi" w:hAnsiTheme="minorHAnsi" w:cstheme="minorHAnsi"/>
                <w:color w:val="auto"/>
                <w:sz w:val="24"/>
                <w:szCs w:val="24"/>
              </w:rPr>
              <w:t>Consent:</w:t>
            </w:r>
          </w:p>
          <w:p w14:paraId="0ABFE5A0" w14:textId="77777777" w:rsidR="00306585" w:rsidRDefault="00306585" w:rsidP="006D7FBD">
            <w:pPr>
              <w:widowControl w:val="0"/>
              <w:spacing w:after="160" w:line="259" w:lineRule="auto"/>
              <w:rPr>
                <w:rFonts w:cstheme="minorHAnsi"/>
                <w:sz w:val="18"/>
                <w:szCs w:val="18"/>
                <w14:ligatures w14:val="none"/>
              </w:rPr>
            </w:pPr>
            <w:r>
              <w:rPr>
                <w:rFonts w:cstheme="minorHAnsi"/>
                <w:sz w:val="18"/>
                <w:szCs w:val="18"/>
                <w14:ligatures w14:val="none"/>
              </w:rPr>
              <w:t xml:space="preserve">Child / young person:  Please check the form and when happy sign and date to show you are happy for this to be shared. </w:t>
            </w:r>
          </w:p>
          <w:p w14:paraId="39D1BCDE" w14:textId="460D63F1" w:rsidR="006D7FBD" w:rsidRPr="006D7FBD" w:rsidRDefault="006D7FBD" w:rsidP="006D7FBD">
            <w:pPr>
              <w:widowControl w:val="0"/>
              <w:spacing w:after="160" w:line="259" w:lineRule="auto"/>
              <w:rPr>
                <w:rStyle w:val="Heading1Char"/>
                <w:rFonts w:asciiTheme="minorHAnsi" w:eastAsiaTheme="minorHAnsi" w:hAnsiTheme="minorHAnsi" w:cstheme="minorHAnsi"/>
                <w:color w:val="auto"/>
                <w:sz w:val="18"/>
                <w:szCs w:val="18"/>
                <w14:ligatures w14:val="none"/>
              </w:rPr>
            </w:pPr>
            <w:r w:rsidRPr="006D7FBD">
              <w:rPr>
                <w:rFonts w:cstheme="minorHAnsi"/>
                <w:sz w:val="18"/>
                <w:szCs w:val="18"/>
                <w14:ligatures w14:val="none"/>
              </w:rPr>
              <w:t xml:space="preserve">Adult: Please discuss this form with the child / young person.  Explain how it will be shared and why.  Then please ensure you sign consent as the adult.  Ask the child if they would like to sign and help them to do so with adaptive technology if required. </w:t>
            </w:r>
            <w:r>
              <w:rPr>
                <w:rFonts w:cstheme="minorHAnsi"/>
                <w:sz w:val="18"/>
                <w:szCs w:val="18"/>
                <w14:ligatures w14:val="none"/>
              </w:rPr>
              <w:t xml:space="preserve"> Parent / Carer signature also required.  If under 16 or in line with</w:t>
            </w:r>
            <w:hyperlink r:id="rId13" w:history="1">
              <w:r w:rsidRPr="006D7FBD">
                <w:rPr>
                  <w:rStyle w:val="Hyperlink"/>
                  <w:rFonts w:cstheme="minorHAnsi"/>
                  <w:sz w:val="18"/>
                  <w:szCs w:val="18"/>
                  <w14:ligatures w14:val="none"/>
                </w:rPr>
                <w:t xml:space="preserve"> mental capacity act</w:t>
              </w:r>
            </w:hyperlink>
          </w:p>
        </w:tc>
        <w:tc>
          <w:tcPr>
            <w:tcW w:w="6452" w:type="dxa"/>
          </w:tcPr>
          <w:p w14:paraId="552271E2" w14:textId="493240FE" w:rsidR="006D7FBD" w:rsidRPr="006D7FBD" w:rsidRDefault="006D7FBD" w:rsidP="006D7FBD">
            <w:pPr>
              <w:widowControl w:val="0"/>
              <w:spacing w:after="160" w:line="259" w:lineRule="auto"/>
              <w:rPr>
                <w:rFonts w:cstheme="minorHAnsi"/>
                <w14:ligatures w14:val="none"/>
              </w:rPr>
            </w:pPr>
            <w:r w:rsidRPr="006D7FBD">
              <w:rPr>
                <w:rFonts w:cstheme="minorHAnsi"/>
                <w14:ligatures w14:val="none"/>
              </w:rPr>
              <w:t>Child/ Young Person and / or Adult I give consent for my This is Me form to be shared with other</w:t>
            </w:r>
            <w:r>
              <w:rPr>
                <w:rFonts w:cstheme="minorHAnsi"/>
                <w14:ligatures w14:val="none"/>
              </w:rPr>
              <w:t xml:space="preserve"> </w:t>
            </w:r>
            <w:r w:rsidRPr="006D7FBD">
              <w:rPr>
                <w:rFonts w:cstheme="minorHAnsi"/>
                <w14:ligatures w14:val="none"/>
              </w:rPr>
              <w:t>professionals involved in preparing my plan</w:t>
            </w:r>
            <w:r>
              <w:rPr>
                <w:rFonts w:cstheme="minorHAnsi"/>
                <w14:ligatures w14:val="none"/>
              </w:rPr>
              <w:t xml:space="preserve"> and to signpost to supporting agencies.</w:t>
            </w:r>
          </w:p>
          <w:p w14:paraId="3DDAA84F" w14:textId="7B637710" w:rsidR="006D7FBD" w:rsidRPr="006D7FBD" w:rsidRDefault="006D7FBD" w:rsidP="006D7FBD">
            <w:pPr>
              <w:widowControl w:val="0"/>
              <w:spacing w:after="160" w:line="259" w:lineRule="auto"/>
              <w:rPr>
                <w:rFonts w:cstheme="minorHAnsi"/>
                <w14:ligatures w14:val="none"/>
              </w:rPr>
            </w:pPr>
            <w:r w:rsidRPr="006D7FBD">
              <w:rPr>
                <w:rFonts w:cstheme="minorHAnsi"/>
                <w14:ligatures w14:val="none"/>
              </w:rPr>
              <w:t xml:space="preserve">Childs name: </w:t>
            </w:r>
            <w:r w:rsidR="006045DD">
              <w:rPr>
                <w:rFonts w:cstheme="minorHAnsi"/>
                <w14:ligatures w14:val="none"/>
              </w:rPr>
              <w:t>Mary Beige</w:t>
            </w:r>
          </w:p>
          <w:p w14:paraId="32AB1B2A" w14:textId="204C80D7" w:rsidR="006045DD" w:rsidRDefault="006D7FBD" w:rsidP="006D7FBD">
            <w:pPr>
              <w:widowControl w:val="0"/>
              <w:spacing w:after="160" w:line="259" w:lineRule="auto"/>
              <w:rPr>
                <w:rFonts w:cstheme="minorHAnsi"/>
                <w14:ligatures w14:val="none"/>
              </w:rPr>
            </w:pPr>
            <w:r w:rsidRPr="006D7FBD">
              <w:rPr>
                <w:rFonts w:cstheme="minorHAnsi"/>
                <w14:ligatures w14:val="none"/>
              </w:rPr>
              <w:t>Childs Signature:</w:t>
            </w:r>
            <w:r w:rsidR="006045DD">
              <w:rPr>
                <w:rFonts w:cstheme="minorHAnsi"/>
                <w14:ligatures w14:val="none"/>
              </w:rPr>
              <w:t xml:space="preserve"> </w:t>
            </w:r>
          </w:p>
          <w:p w14:paraId="57C251C1" w14:textId="14520A91" w:rsidR="006D7FBD" w:rsidRPr="006D7FBD" w:rsidRDefault="006D7FBD" w:rsidP="006D7FBD">
            <w:pPr>
              <w:widowControl w:val="0"/>
              <w:spacing w:after="160" w:line="259" w:lineRule="auto"/>
              <w:rPr>
                <w:rFonts w:cstheme="minorHAnsi"/>
                <w14:ligatures w14:val="none"/>
              </w:rPr>
            </w:pPr>
            <w:r w:rsidRPr="006D7FBD">
              <w:rPr>
                <w:rFonts w:cstheme="minorHAnsi"/>
                <w14:ligatures w14:val="none"/>
              </w:rPr>
              <w:t xml:space="preserve">Adults’ name / relationship to child: </w:t>
            </w:r>
            <w:r w:rsidR="001674AA">
              <w:rPr>
                <w:rFonts w:cstheme="minorHAnsi"/>
                <w14:ligatures w14:val="none"/>
              </w:rPr>
              <w:t>Ms Beige (mum)</w:t>
            </w:r>
          </w:p>
          <w:p w14:paraId="380C5209" w14:textId="7E7D3707" w:rsidR="006D7FBD" w:rsidRPr="006D7FBD" w:rsidRDefault="006D7FBD" w:rsidP="006D7FBD">
            <w:pPr>
              <w:widowControl w:val="0"/>
              <w:spacing w:after="160" w:line="259" w:lineRule="auto"/>
              <w:rPr>
                <w:rFonts w:cstheme="minorHAnsi"/>
                <w14:ligatures w14:val="none"/>
              </w:rPr>
            </w:pPr>
            <w:r w:rsidRPr="006D7FBD">
              <w:rPr>
                <w:rFonts w:cstheme="minorHAnsi"/>
                <w14:ligatures w14:val="none"/>
              </w:rPr>
              <w:t>Adults Signature:</w:t>
            </w:r>
            <w:r w:rsidR="001674AA">
              <w:rPr>
                <w:rFonts w:cstheme="minorHAnsi"/>
                <w14:ligatures w14:val="none"/>
              </w:rPr>
              <w:t xml:space="preserve"> </w:t>
            </w:r>
            <w:r w:rsidR="001674AA" w:rsidRPr="001674AA">
              <w:rPr>
                <w:rFonts w:ascii="Cochocib Script Latin Pro" w:hAnsi="Cochocib Script Latin Pro" w:cstheme="minorHAnsi"/>
                <w:sz w:val="28"/>
                <w:szCs w:val="28"/>
                <w14:ligatures w14:val="none"/>
              </w:rPr>
              <w:t>Ms B Beige</w:t>
            </w:r>
            <w:r w:rsidR="001674AA">
              <w:rPr>
                <w:rFonts w:cstheme="minorHAnsi"/>
                <w14:ligatures w14:val="none"/>
              </w:rPr>
              <w:t xml:space="preserve"> </w:t>
            </w:r>
          </w:p>
          <w:p w14:paraId="6A2C7B45" w14:textId="6D621AC3" w:rsidR="006D7FBD" w:rsidRDefault="006D7FBD" w:rsidP="006D7FBD">
            <w:pPr>
              <w:widowControl w:val="0"/>
              <w:spacing w:after="160" w:line="259" w:lineRule="auto"/>
              <w:rPr>
                <w:rFonts w:cstheme="minorHAnsi"/>
                <w14:ligatures w14:val="none"/>
              </w:rPr>
            </w:pPr>
            <w:r w:rsidRPr="006D7FBD">
              <w:rPr>
                <w:rFonts w:cstheme="minorHAnsi"/>
                <w14:ligatures w14:val="none"/>
              </w:rPr>
              <w:t>Date:</w:t>
            </w:r>
            <w:r w:rsidR="001674AA">
              <w:rPr>
                <w:rFonts w:cstheme="minorHAnsi"/>
                <w14:ligatures w14:val="none"/>
              </w:rPr>
              <w:t xml:space="preserve"> 03/03/24</w:t>
            </w:r>
          </w:p>
          <w:p w14:paraId="3E476C10" w14:textId="04AAF7A8" w:rsidR="00495FC7" w:rsidRPr="006D7FBD" w:rsidRDefault="006D7FBD" w:rsidP="006D7FBD">
            <w:pPr>
              <w:widowControl w:val="0"/>
              <w:spacing w:after="160" w:line="259" w:lineRule="auto"/>
              <w:rPr>
                <w:rFonts w:cstheme="minorHAnsi"/>
                <w:sz w:val="18"/>
                <w:szCs w:val="18"/>
                <w14:ligatures w14:val="none"/>
              </w:rPr>
            </w:pPr>
            <w:r w:rsidRPr="006D7FBD">
              <w:rPr>
                <w:rFonts w:cstheme="minorHAnsi"/>
                <w:color w:val="D0CECE" w:themeColor="background2" w:themeShade="E6"/>
                <w:sz w:val="18"/>
                <w:szCs w:val="18"/>
                <w14:ligatures w14:val="none"/>
              </w:rPr>
              <w:t>Remember that </w:t>
            </w:r>
            <w:r w:rsidRPr="006D7FBD">
              <w:rPr>
                <w:rFonts w:cstheme="minorHAnsi"/>
                <w:b/>
                <w:bCs/>
                <w:color w:val="D0CECE" w:themeColor="background2" w:themeShade="E6"/>
                <w:sz w:val="18"/>
                <w:szCs w:val="18"/>
                <w14:ligatures w14:val="none"/>
              </w:rPr>
              <w:t>information sharing is crucial</w:t>
            </w:r>
            <w:r w:rsidRPr="006D7FBD">
              <w:rPr>
                <w:rFonts w:cstheme="minorHAnsi"/>
                <w:color w:val="D0CECE" w:themeColor="background2" w:themeShade="E6"/>
                <w:sz w:val="18"/>
                <w:szCs w:val="18"/>
                <w14:ligatures w14:val="none"/>
              </w:rPr>
              <w:t xml:space="preserve">. This supports the ‘Golden Thread’ of information about </w:t>
            </w:r>
            <w:r w:rsidR="005D2A70">
              <w:rPr>
                <w:rFonts w:cstheme="minorHAnsi"/>
                <w:color w:val="D0CECE" w:themeColor="background2" w:themeShade="E6"/>
                <w:sz w:val="18"/>
                <w:szCs w:val="18"/>
                <w14:ligatures w14:val="none"/>
              </w:rPr>
              <w:t>you /</w:t>
            </w:r>
            <w:r w:rsidRPr="006D7FBD">
              <w:rPr>
                <w:rFonts w:cstheme="minorHAnsi"/>
                <w:color w:val="D0CECE" w:themeColor="background2" w:themeShade="E6"/>
                <w:sz w:val="18"/>
                <w:szCs w:val="18"/>
                <w14:ligatures w14:val="none"/>
              </w:rPr>
              <w:t xml:space="preserve">the child or young person and supports all professionals in working with </w:t>
            </w:r>
            <w:r w:rsidR="005D2A70">
              <w:rPr>
                <w:rFonts w:cstheme="minorHAnsi"/>
                <w:color w:val="D0CECE" w:themeColor="background2" w:themeShade="E6"/>
                <w:sz w:val="18"/>
                <w:szCs w:val="18"/>
                <w14:ligatures w14:val="none"/>
              </w:rPr>
              <w:t xml:space="preserve">you / </w:t>
            </w:r>
            <w:r w:rsidRPr="006D7FBD">
              <w:rPr>
                <w:rFonts w:cstheme="minorHAnsi"/>
                <w:color w:val="D0CECE" w:themeColor="background2" w:themeShade="E6"/>
                <w:sz w:val="18"/>
                <w:szCs w:val="18"/>
                <w14:ligatures w14:val="none"/>
              </w:rPr>
              <w:t>the child / young   person and their parent /   carers.  It will support the   effective gathering of information to ensure any plan which follows reflects accurately</w:t>
            </w:r>
            <w:r w:rsidR="005D2A70">
              <w:rPr>
                <w:rFonts w:cstheme="minorHAnsi"/>
                <w:color w:val="D0CECE" w:themeColor="background2" w:themeShade="E6"/>
                <w:sz w:val="18"/>
                <w:szCs w:val="18"/>
                <w14:ligatures w14:val="none"/>
              </w:rPr>
              <w:t xml:space="preserve"> your /</w:t>
            </w:r>
            <w:r w:rsidRPr="006D7FBD">
              <w:rPr>
                <w:rFonts w:cstheme="minorHAnsi"/>
                <w:color w:val="D0CECE" w:themeColor="background2" w:themeShade="E6"/>
                <w:sz w:val="18"/>
                <w:szCs w:val="18"/>
                <w14:ligatures w14:val="none"/>
              </w:rPr>
              <w:t xml:space="preserve"> the child / young person’s needs. </w:t>
            </w:r>
          </w:p>
        </w:tc>
      </w:tr>
    </w:tbl>
    <w:p w14:paraId="39C0A0C3" w14:textId="7676D43C" w:rsidR="000505F1" w:rsidRPr="000505F1" w:rsidRDefault="000505F1" w:rsidP="000505F1"/>
    <w:sectPr w:rsidR="000505F1" w:rsidRPr="000505F1">
      <w:headerReference w:type="default" r:id="rId14"/>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48ACCE" w14:textId="77777777" w:rsidR="000505F1" w:rsidRDefault="000505F1" w:rsidP="000505F1">
      <w:pPr>
        <w:spacing w:after="0" w:line="240" w:lineRule="auto"/>
      </w:pPr>
      <w:r>
        <w:separator/>
      </w:r>
    </w:p>
  </w:endnote>
  <w:endnote w:type="continuationSeparator" w:id="0">
    <w:p w14:paraId="1A83A222" w14:textId="77777777" w:rsidR="000505F1" w:rsidRDefault="000505F1" w:rsidP="000505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EFF" w:usb1="C000785B" w:usb2="00000009" w:usb3="00000000" w:csb0="000001FF" w:csb1="00000000"/>
  </w:font>
  <w:font w:name="Calibri">
    <w:altName w:val="FS Sophie Light"/>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chocib Script Latin Pro">
    <w:charset w:val="00"/>
    <w:family w:val="auto"/>
    <w:pitch w:val="variable"/>
    <w:sig w:usb0="A00000AF" w:usb1="50000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1DB1E" w14:textId="5C9580B6" w:rsidR="00DC1718" w:rsidRPr="00DC1718" w:rsidRDefault="00DC1718">
    <w:pPr>
      <w:pStyle w:val="Footer"/>
      <w:rPr>
        <w:rFonts w:cstheme="minorHAnsi"/>
        <w:sz w:val="18"/>
        <w:szCs w:val="18"/>
        <w:vertAlign w:val="superscript"/>
      </w:rPr>
    </w:pPr>
    <w:r>
      <w:rPr>
        <w:noProof/>
      </w:rPr>
      <w:drawing>
        <wp:inline distT="0" distB="0" distL="0" distR="0" wp14:anchorId="6A34889B" wp14:editId="1B879072">
          <wp:extent cx="152087" cy="158750"/>
          <wp:effectExtent l="0" t="0" r="635" b="0"/>
          <wp:docPr id="9" name="Picture 9" descr="Image result for copyrigh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opyright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2881" cy="170017"/>
                  </a:xfrm>
                  <a:prstGeom prst="rect">
                    <a:avLst/>
                  </a:prstGeom>
                  <a:noFill/>
                  <a:ln>
                    <a:noFill/>
                  </a:ln>
                </pic:spPr>
              </pic:pic>
            </a:graphicData>
          </a:graphic>
        </wp:inline>
      </w:drawing>
    </w:r>
    <w:r w:rsidRPr="00DC1718">
      <w:rPr>
        <w:rFonts w:cstheme="minorHAnsi"/>
        <w:sz w:val="18"/>
        <w:szCs w:val="18"/>
        <w:vertAlign w:val="superscript"/>
      </w:rPr>
      <w:t>This is Me is produced by Hertfordshire County Council.  It was produced in 2024 and is protected by the</w:t>
    </w:r>
    <w:r w:rsidRPr="00DC1718">
      <w:rPr>
        <w:rFonts w:cstheme="minorHAnsi"/>
        <w:color w:val="45464D"/>
        <w:sz w:val="18"/>
        <w:szCs w:val="18"/>
        <w:shd w:val="clear" w:color="auto" w:fill="FFFFFF"/>
        <w:vertAlign w:val="superscript"/>
      </w:rPr>
      <w:t xml:space="preserve">1988 Copyright, Designs and Patents Act.  The owner permits all employees of Hertfordshire County Council, Hertfordshire NHS and any setting, professional or family within Hertfordshire to use this form to provide the views of children and young people. </w:t>
    </w:r>
    <w:r>
      <w:rPr>
        <w:rFonts w:cstheme="minorHAnsi"/>
        <w:color w:val="45464D"/>
        <w:sz w:val="18"/>
        <w:szCs w:val="18"/>
        <w:shd w:val="clear" w:color="auto" w:fill="FFFFFF"/>
        <w:vertAlign w:val="superscript"/>
      </w:rPr>
      <w:t xml:space="preserve"> The Be and Bee included logo should not be used without permission.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4C0B22" w14:textId="77777777" w:rsidR="000505F1" w:rsidRDefault="000505F1" w:rsidP="000505F1">
      <w:pPr>
        <w:spacing w:after="0" w:line="240" w:lineRule="auto"/>
      </w:pPr>
      <w:r>
        <w:separator/>
      </w:r>
    </w:p>
  </w:footnote>
  <w:footnote w:type="continuationSeparator" w:id="0">
    <w:p w14:paraId="054400D3" w14:textId="77777777" w:rsidR="000505F1" w:rsidRDefault="000505F1" w:rsidP="000505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9DC1" w14:textId="15E9E4D7" w:rsidR="000505F1" w:rsidRPr="000505F1" w:rsidRDefault="000505F1" w:rsidP="000505F1">
    <w:pPr>
      <w:tabs>
        <w:tab w:val="left" w:pos="1180"/>
      </w:tabs>
      <w:rPr>
        <w:rFonts w:ascii="Verdana" w:hAnsi="Verdana"/>
        <w:b/>
        <w:sz w:val="28"/>
      </w:rPr>
    </w:pPr>
    <w:r>
      <w:rPr>
        <w:rFonts w:ascii="Verdana" w:hAnsi="Verdana"/>
        <w:b/>
        <w:noProof/>
        <w:sz w:val="28"/>
      </w:rPr>
      <w:drawing>
        <wp:anchor distT="0" distB="0" distL="114300" distR="114300" simplePos="0" relativeHeight="251659264" behindDoc="0" locked="0" layoutInCell="1" allowOverlap="1" wp14:anchorId="4F088275" wp14:editId="419EFFD5">
          <wp:simplePos x="0" y="0"/>
          <wp:positionH relativeFrom="margin">
            <wp:align>left</wp:align>
          </wp:positionH>
          <wp:positionV relativeFrom="paragraph">
            <wp:posOffset>-87630</wp:posOffset>
          </wp:positionV>
          <wp:extent cx="723900" cy="699135"/>
          <wp:effectExtent l="0" t="0" r="0" b="0"/>
          <wp:wrapSquare wrapText="bothSides"/>
          <wp:docPr id="4" name="Picture 4" descr="A bee on a yellow hexa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bee on a yellow hexagon&#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735098" cy="710247"/>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b/>
        <w:sz w:val="28"/>
      </w:rPr>
      <w:t xml:space="preserve"> </w:t>
    </w:r>
    <w:r>
      <w:rPr>
        <w:rFonts w:ascii="Verdana" w:hAnsi="Verdana"/>
        <w:b/>
        <w:sz w:val="28"/>
      </w:rPr>
      <w:tab/>
    </w:r>
    <w:r>
      <w:rPr>
        <w:noProof/>
      </w:rPr>
      <w:drawing>
        <wp:inline distT="0" distB="0" distL="0" distR="0" wp14:anchorId="214F695D" wp14:editId="3A30DB20">
          <wp:extent cx="3679223" cy="6138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3749645" cy="625633"/>
                  </a:xfrm>
                  <a:prstGeom prst="rect">
                    <a:avLst/>
                  </a:prstGeom>
                </pic:spPr>
              </pic:pic>
            </a:graphicData>
          </a:graphic>
        </wp:inline>
      </w:drawing>
    </w:r>
    <w:r>
      <w:rPr>
        <w:rFonts w:ascii="Verdana" w:hAnsi="Verdana"/>
        <w:b/>
        <w:sz w:val="28"/>
      </w:rPr>
      <w:t xml:space="preserve">       </w:t>
    </w:r>
    <w:r>
      <w:rPr>
        <w:noProof/>
      </w:rPr>
      <w:drawing>
        <wp:inline distT="0" distB="0" distL="0" distR="0" wp14:anchorId="06F4CF72" wp14:editId="0AD50FA3">
          <wp:extent cx="609600" cy="624573"/>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619591" cy="63480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5D02950"/>
    <w:multiLevelType w:val="hybridMultilevel"/>
    <w:tmpl w:val="C3144F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5989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5F1"/>
    <w:rsid w:val="00012489"/>
    <w:rsid w:val="000505F1"/>
    <w:rsid w:val="000D4356"/>
    <w:rsid w:val="00106AF6"/>
    <w:rsid w:val="001674AA"/>
    <w:rsid w:val="002B7C87"/>
    <w:rsid w:val="002C01B0"/>
    <w:rsid w:val="003054A0"/>
    <w:rsid w:val="00306585"/>
    <w:rsid w:val="00322E2F"/>
    <w:rsid w:val="00333E9A"/>
    <w:rsid w:val="003F4DDC"/>
    <w:rsid w:val="00420EA8"/>
    <w:rsid w:val="00495FC7"/>
    <w:rsid w:val="004C62BE"/>
    <w:rsid w:val="005D2A70"/>
    <w:rsid w:val="006045DD"/>
    <w:rsid w:val="0069574A"/>
    <w:rsid w:val="006D7FBD"/>
    <w:rsid w:val="007303FE"/>
    <w:rsid w:val="007320A8"/>
    <w:rsid w:val="00791A83"/>
    <w:rsid w:val="00823984"/>
    <w:rsid w:val="008C1D29"/>
    <w:rsid w:val="009D574F"/>
    <w:rsid w:val="00A41834"/>
    <w:rsid w:val="00B13642"/>
    <w:rsid w:val="00BF271B"/>
    <w:rsid w:val="00C34632"/>
    <w:rsid w:val="00D223DD"/>
    <w:rsid w:val="00D976D4"/>
    <w:rsid w:val="00DC1718"/>
    <w:rsid w:val="00E61D2A"/>
    <w:rsid w:val="00F035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D340CD"/>
  <w15:chartTrackingRefBased/>
  <w15:docId w15:val="{3E8A8EBE-74BE-4189-850D-E8B44D153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05F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505F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505F1"/>
  </w:style>
  <w:style w:type="paragraph" w:styleId="Footer">
    <w:name w:val="footer"/>
    <w:basedOn w:val="Normal"/>
    <w:link w:val="FooterChar"/>
    <w:uiPriority w:val="99"/>
    <w:unhideWhenUsed/>
    <w:rsid w:val="000505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505F1"/>
  </w:style>
  <w:style w:type="table" w:styleId="TableGrid">
    <w:name w:val="Table Grid"/>
    <w:basedOn w:val="TableNormal"/>
    <w:uiPriority w:val="39"/>
    <w:rsid w:val="000505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505F1"/>
    <w:pPr>
      <w:autoSpaceDE w:val="0"/>
      <w:autoSpaceDN w:val="0"/>
      <w:adjustRightInd w:val="0"/>
      <w:spacing w:after="0" w:line="240" w:lineRule="auto"/>
    </w:pPr>
    <w:rPr>
      <w:rFonts w:ascii="Arial" w:hAnsi="Arial" w:cs="Arial"/>
      <w:color w:val="000000"/>
      <w:kern w:val="0"/>
      <w:sz w:val="24"/>
      <w:szCs w:val="24"/>
    </w:rPr>
  </w:style>
  <w:style w:type="paragraph" w:customStyle="1" w:styleId="Pa1">
    <w:name w:val="Pa1"/>
    <w:basedOn w:val="Default"/>
    <w:next w:val="Default"/>
    <w:uiPriority w:val="99"/>
    <w:rsid w:val="000505F1"/>
    <w:pPr>
      <w:spacing w:line="241" w:lineRule="atLeast"/>
    </w:pPr>
    <w:rPr>
      <w:color w:val="auto"/>
    </w:rPr>
  </w:style>
  <w:style w:type="character" w:customStyle="1" w:styleId="A2">
    <w:name w:val="A2"/>
    <w:uiPriority w:val="99"/>
    <w:rsid w:val="000505F1"/>
    <w:rPr>
      <w:b/>
      <w:bCs/>
      <w:color w:val="000000"/>
      <w:sz w:val="28"/>
      <w:szCs w:val="28"/>
    </w:rPr>
  </w:style>
  <w:style w:type="paragraph" w:customStyle="1" w:styleId="Pa4">
    <w:name w:val="Pa4"/>
    <w:basedOn w:val="Default"/>
    <w:next w:val="Default"/>
    <w:uiPriority w:val="99"/>
    <w:rsid w:val="000505F1"/>
    <w:pPr>
      <w:spacing w:line="241" w:lineRule="atLeast"/>
    </w:pPr>
    <w:rPr>
      <w:color w:val="auto"/>
    </w:rPr>
  </w:style>
  <w:style w:type="character" w:customStyle="1" w:styleId="Heading1Char">
    <w:name w:val="Heading 1 Char"/>
    <w:basedOn w:val="DefaultParagraphFont"/>
    <w:link w:val="Heading1"/>
    <w:uiPriority w:val="9"/>
    <w:rsid w:val="000505F1"/>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0505F1"/>
    <w:pPr>
      <w:ind w:left="720"/>
      <w:contextualSpacing/>
    </w:pPr>
  </w:style>
  <w:style w:type="character" w:styleId="Hyperlink">
    <w:name w:val="Hyperlink"/>
    <w:basedOn w:val="DefaultParagraphFont"/>
    <w:uiPriority w:val="99"/>
    <w:unhideWhenUsed/>
    <w:rsid w:val="00BF271B"/>
    <w:rPr>
      <w:color w:val="0000FF"/>
      <w:u w:val="single"/>
    </w:rPr>
  </w:style>
  <w:style w:type="character" w:styleId="UnresolvedMention">
    <w:name w:val="Unresolved Mention"/>
    <w:basedOn w:val="DefaultParagraphFont"/>
    <w:uiPriority w:val="99"/>
    <w:semiHidden/>
    <w:unhideWhenUsed/>
    <w:rsid w:val="006D7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314114">
      <w:bodyDiv w:val="1"/>
      <w:marLeft w:val="0"/>
      <w:marRight w:val="0"/>
      <w:marTop w:val="0"/>
      <w:marBottom w:val="0"/>
      <w:divBdr>
        <w:top w:val="none" w:sz="0" w:space="0" w:color="auto"/>
        <w:left w:val="none" w:sz="0" w:space="0" w:color="auto"/>
        <w:bottom w:val="none" w:sz="0" w:space="0" w:color="auto"/>
        <w:right w:val="none" w:sz="0" w:space="0" w:color="auto"/>
      </w:divBdr>
    </w:div>
    <w:div w:id="465585397">
      <w:bodyDiv w:val="1"/>
      <w:marLeft w:val="0"/>
      <w:marRight w:val="0"/>
      <w:marTop w:val="0"/>
      <w:marBottom w:val="0"/>
      <w:divBdr>
        <w:top w:val="none" w:sz="0" w:space="0" w:color="auto"/>
        <w:left w:val="none" w:sz="0" w:space="0" w:color="auto"/>
        <w:bottom w:val="none" w:sz="0" w:space="0" w:color="auto"/>
        <w:right w:val="none" w:sz="0" w:space="0" w:color="auto"/>
      </w:divBdr>
    </w:div>
    <w:div w:id="477645656">
      <w:bodyDiv w:val="1"/>
      <w:marLeft w:val="0"/>
      <w:marRight w:val="0"/>
      <w:marTop w:val="0"/>
      <w:marBottom w:val="0"/>
      <w:divBdr>
        <w:top w:val="none" w:sz="0" w:space="0" w:color="auto"/>
        <w:left w:val="none" w:sz="0" w:space="0" w:color="auto"/>
        <w:bottom w:val="none" w:sz="0" w:space="0" w:color="auto"/>
        <w:right w:val="none" w:sz="0" w:space="0" w:color="auto"/>
      </w:divBdr>
    </w:div>
    <w:div w:id="751972554">
      <w:bodyDiv w:val="1"/>
      <w:marLeft w:val="0"/>
      <w:marRight w:val="0"/>
      <w:marTop w:val="0"/>
      <w:marBottom w:val="0"/>
      <w:divBdr>
        <w:top w:val="none" w:sz="0" w:space="0" w:color="auto"/>
        <w:left w:val="none" w:sz="0" w:space="0" w:color="auto"/>
        <w:bottom w:val="none" w:sz="0" w:space="0" w:color="auto"/>
        <w:right w:val="none" w:sz="0" w:space="0" w:color="auto"/>
      </w:divBdr>
    </w:div>
    <w:div w:id="1085222145">
      <w:bodyDiv w:val="1"/>
      <w:marLeft w:val="0"/>
      <w:marRight w:val="0"/>
      <w:marTop w:val="0"/>
      <w:marBottom w:val="0"/>
      <w:divBdr>
        <w:top w:val="none" w:sz="0" w:space="0" w:color="auto"/>
        <w:left w:val="none" w:sz="0" w:space="0" w:color="auto"/>
        <w:bottom w:val="none" w:sz="0" w:space="0" w:color="auto"/>
        <w:right w:val="none" w:sz="0" w:space="0" w:color="auto"/>
      </w:divBdr>
    </w:div>
    <w:div w:id="1188905800">
      <w:bodyDiv w:val="1"/>
      <w:marLeft w:val="0"/>
      <w:marRight w:val="0"/>
      <w:marTop w:val="0"/>
      <w:marBottom w:val="0"/>
      <w:divBdr>
        <w:top w:val="none" w:sz="0" w:space="0" w:color="auto"/>
        <w:left w:val="none" w:sz="0" w:space="0" w:color="auto"/>
        <w:bottom w:val="none" w:sz="0" w:space="0" w:color="auto"/>
        <w:right w:val="none" w:sz="0" w:space="0" w:color="auto"/>
      </w:divBdr>
    </w:div>
    <w:div w:id="1332634841">
      <w:bodyDiv w:val="1"/>
      <w:marLeft w:val="0"/>
      <w:marRight w:val="0"/>
      <w:marTop w:val="0"/>
      <w:marBottom w:val="0"/>
      <w:divBdr>
        <w:top w:val="none" w:sz="0" w:space="0" w:color="auto"/>
        <w:left w:val="none" w:sz="0" w:space="0" w:color="auto"/>
        <w:bottom w:val="none" w:sz="0" w:space="0" w:color="auto"/>
        <w:right w:val="none" w:sz="0" w:space="0" w:color="auto"/>
      </w:divBdr>
    </w:div>
    <w:div w:id="1629580376">
      <w:bodyDiv w:val="1"/>
      <w:marLeft w:val="0"/>
      <w:marRight w:val="0"/>
      <w:marTop w:val="0"/>
      <w:marBottom w:val="0"/>
      <w:divBdr>
        <w:top w:val="none" w:sz="0" w:space="0" w:color="auto"/>
        <w:left w:val="none" w:sz="0" w:space="0" w:color="auto"/>
        <w:bottom w:val="none" w:sz="0" w:space="0" w:color="auto"/>
        <w:right w:val="none" w:sz="0" w:space="0" w:color="auto"/>
      </w:divBdr>
    </w:div>
    <w:div w:id="1738236578">
      <w:bodyDiv w:val="1"/>
      <w:marLeft w:val="0"/>
      <w:marRight w:val="0"/>
      <w:marTop w:val="0"/>
      <w:marBottom w:val="0"/>
      <w:divBdr>
        <w:top w:val="none" w:sz="0" w:space="0" w:color="auto"/>
        <w:left w:val="none" w:sz="0" w:space="0" w:color="auto"/>
        <w:bottom w:val="none" w:sz="0" w:space="0" w:color="auto"/>
        <w:right w:val="none" w:sz="0" w:space="0" w:color="auto"/>
      </w:divBdr>
    </w:div>
    <w:div w:id="1772702038">
      <w:bodyDiv w:val="1"/>
      <w:marLeft w:val="0"/>
      <w:marRight w:val="0"/>
      <w:marTop w:val="0"/>
      <w:marBottom w:val="0"/>
      <w:divBdr>
        <w:top w:val="none" w:sz="0" w:space="0" w:color="auto"/>
        <w:left w:val="none" w:sz="0" w:space="0" w:color="auto"/>
        <w:bottom w:val="none" w:sz="0" w:space="0" w:color="auto"/>
        <w:right w:val="none" w:sz="0" w:space="0" w:color="auto"/>
      </w:divBdr>
    </w:div>
    <w:div w:id="1806463804">
      <w:bodyDiv w:val="1"/>
      <w:marLeft w:val="0"/>
      <w:marRight w:val="0"/>
      <w:marTop w:val="0"/>
      <w:marBottom w:val="0"/>
      <w:divBdr>
        <w:top w:val="none" w:sz="0" w:space="0" w:color="auto"/>
        <w:left w:val="none" w:sz="0" w:space="0" w:color="auto"/>
        <w:bottom w:val="none" w:sz="0" w:space="0" w:color="auto"/>
        <w:right w:val="none" w:sz="0" w:space="0" w:color="auto"/>
      </w:divBdr>
    </w:div>
    <w:div w:id="1881240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nhs.uk/conditions/social-care-and-support-guide/making-decisions-for-someone-else/mental-capacity-act/" TargetMode="External"/><Relationship Id="rId3" Type="http://schemas.openxmlformats.org/officeDocument/2006/relationships/settings" Target="settings.xml"/><Relationship Id="rId7" Type="http://schemas.openxmlformats.org/officeDocument/2006/relationships/hyperlink" Target="https://eur02.safelinks.protection.outlook.com/?url=http%3A%2F%2Fwww.hertfordshire.gov.uk%2Fthisisme&amp;data=05%7C02%7CSarah.Stevens2%40hertfordshire.gov.uk%7Cdd1a0f233b5e46bca2b008dc742b8cd3%7C53e92c3666174e71a989dd739ad32a4d%7C0%7C0%7C638512977594039144%7CUnknown%7CTWFpbGZsb3d8eyJWIjoiMC4wLjAwMDAiLCJQIjoiV2luMzIiLCJBTiI6Ik1haWwiLCJXVCI6Mn0%3D%7C0%7C%7C%7C&amp;sdata=Gi5AMZS%2FNkIxGG0TgrWhWDvidQzXFWDtF1S6M%2FdEpr0%3D&amp;reserved=0"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TotalTime>
  <Pages>4</Pages>
  <Words>1170</Words>
  <Characters>6674</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Stevens2</dc:creator>
  <cp:keywords/>
  <dc:description/>
  <cp:lastModifiedBy>Amy Brittain</cp:lastModifiedBy>
  <cp:revision>5</cp:revision>
  <dcterms:created xsi:type="dcterms:W3CDTF">2024-06-25T10:59:00Z</dcterms:created>
  <dcterms:modified xsi:type="dcterms:W3CDTF">2024-06-25T13:29:00Z</dcterms:modified>
</cp:coreProperties>
</file>